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BBE84" w14:textId="67500250" w:rsidR="005B71FB" w:rsidRDefault="005B71FB" w:rsidP="00471019">
      <w:pPr>
        <w:pStyle w:val="CRCoverPage"/>
        <w:tabs>
          <w:tab w:val="right" w:pos="9639"/>
        </w:tabs>
        <w:spacing w:after="0"/>
        <w:rPr>
          <w:b/>
          <w:i/>
          <w:noProof/>
          <w:sz w:val="28"/>
        </w:rPr>
      </w:pPr>
      <w:r>
        <w:rPr>
          <w:b/>
          <w:noProof/>
          <w:sz w:val="24"/>
        </w:rPr>
        <w:t>3GPP TSG-CT WG4 Meeting #10</w:t>
      </w:r>
      <w:r w:rsidR="002F699F">
        <w:rPr>
          <w:b/>
          <w:noProof/>
          <w:sz w:val="24"/>
        </w:rPr>
        <w:t>8</w:t>
      </w:r>
      <w:r>
        <w:rPr>
          <w:b/>
          <w:noProof/>
          <w:sz w:val="24"/>
        </w:rPr>
        <w:t>-e</w:t>
      </w:r>
      <w:r>
        <w:rPr>
          <w:b/>
          <w:i/>
          <w:noProof/>
          <w:sz w:val="28"/>
        </w:rPr>
        <w:tab/>
      </w:r>
      <w:r>
        <w:rPr>
          <w:b/>
          <w:noProof/>
          <w:sz w:val="24"/>
        </w:rPr>
        <w:t>C4-22</w:t>
      </w:r>
      <w:r w:rsidR="00D0034F">
        <w:rPr>
          <w:b/>
          <w:noProof/>
          <w:sz w:val="24"/>
        </w:rPr>
        <w:t>1</w:t>
      </w:r>
      <w:r w:rsidR="00FC7B0A">
        <w:rPr>
          <w:b/>
          <w:noProof/>
          <w:sz w:val="24"/>
        </w:rPr>
        <w:t>3</w:t>
      </w:r>
      <w:r w:rsidR="00D0034F">
        <w:rPr>
          <w:b/>
          <w:noProof/>
          <w:sz w:val="24"/>
        </w:rPr>
        <w:t>1</w:t>
      </w:r>
      <w:r w:rsidR="00FC7B0A">
        <w:rPr>
          <w:b/>
          <w:noProof/>
          <w:sz w:val="24"/>
        </w:rPr>
        <w:t>9</w:t>
      </w:r>
    </w:p>
    <w:p w14:paraId="1A68997C" w14:textId="2A0580A1" w:rsidR="005B71FB" w:rsidRDefault="002F699F" w:rsidP="005B71FB">
      <w:pPr>
        <w:pStyle w:val="CRCoverPage"/>
        <w:outlineLvl w:val="0"/>
        <w:rPr>
          <w:b/>
          <w:noProof/>
          <w:sz w:val="24"/>
        </w:rPr>
      </w:pPr>
      <w:bookmarkStart w:id="0" w:name="_Hlk94598660"/>
      <w:r>
        <w:rPr>
          <w:b/>
          <w:noProof/>
          <w:sz w:val="24"/>
        </w:rPr>
        <w:t>E-Meeting, 17</w:t>
      </w:r>
      <w:r>
        <w:rPr>
          <w:b/>
          <w:noProof/>
          <w:sz w:val="24"/>
          <w:vertAlign w:val="superscript"/>
        </w:rPr>
        <w:t>th</w:t>
      </w:r>
      <w:r>
        <w:rPr>
          <w:b/>
          <w:noProof/>
          <w:sz w:val="24"/>
        </w:rPr>
        <w:t xml:space="preserve"> – 25</w:t>
      </w:r>
      <w:r>
        <w:rPr>
          <w:b/>
          <w:noProof/>
          <w:sz w:val="24"/>
          <w:vertAlign w:val="superscript"/>
        </w:rPr>
        <w:t>st</w:t>
      </w:r>
      <w:r>
        <w:rPr>
          <w:b/>
          <w:noProof/>
          <w:sz w:val="24"/>
        </w:rPr>
        <w:t xml:space="preserve"> Feburary 2022</w:t>
      </w:r>
      <w:bookmarkEnd w:id="0"/>
      <w:r w:rsidR="00FC7B0A">
        <w:rPr>
          <w:b/>
          <w:noProof/>
          <w:sz w:val="24"/>
        </w:rPr>
        <w:t xml:space="preserve">                                   </w:t>
      </w:r>
      <w:r w:rsidR="00D0034F">
        <w:rPr>
          <w:b/>
          <w:noProof/>
          <w:sz w:val="24"/>
        </w:rPr>
        <w:t xml:space="preserve">  </w:t>
      </w:r>
      <w:r w:rsidR="00FC7B0A">
        <w:rPr>
          <w:b/>
          <w:noProof/>
          <w:sz w:val="24"/>
        </w:rPr>
        <w:t xml:space="preserve"> was C4-220167</w:t>
      </w:r>
      <w:r>
        <w:rPr>
          <w:b/>
          <w:noProof/>
          <w:sz w:val="24"/>
        </w:rPr>
        <w:t>, C4-220395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88841" w:rsidR="001E41F3" w:rsidRPr="00410371" w:rsidRDefault="00CF535B"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w:t>
            </w:r>
            <w:r w:rsidR="005C2563">
              <w:rPr>
                <w:b/>
                <w:noProof/>
                <w:sz w:val="28"/>
              </w:rPr>
              <w:t>00</w:t>
            </w:r>
            <w:r w:rsidR="009F7E6C">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6A14D" w:rsidR="001E41F3" w:rsidRPr="00410371" w:rsidRDefault="00CF535B"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954DF9">
              <w:rPr>
                <w:b/>
                <w:noProof/>
                <w:sz w:val="28"/>
              </w:rPr>
              <w:t>379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2D266" w:rsidR="001E41F3" w:rsidRPr="00410371" w:rsidRDefault="00D0034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ED5F5" w:rsidR="001E41F3" w:rsidRPr="00410371" w:rsidRDefault="00CF535B">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w:t>
            </w:r>
            <w:r w:rsidR="00074C31">
              <w:rPr>
                <w:b/>
                <w:noProof/>
                <w:sz w:val="28"/>
              </w:rPr>
              <w:t>3</w:t>
            </w:r>
            <w:r w:rsidR="009F7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1F743" w:rsidR="001E41F3" w:rsidRDefault="00C00035">
            <w:pPr>
              <w:pStyle w:val="CRCoverPage"/>
              <w:spacing w:after="0"/>
              <w:ind w:left="100"/>
              <w:rPr>
                <w:noProof/>
              </w:rPr>
            </w:pPr>
            <w:proofErr w:type="spellStart"/>
            <w:r>
              <w:t>ePDG</w:t>
            </w:r>
            <w:proofErr w:type="spellEnd"/>
            <w:r>
              <w:t xml:space="preserve"> support of </w:t>
            </w:r>
            <w:r>
              <w:rPr>
                <w:lang w:eastAsia="zh-CN"/>
              </w:rPr>
              <w:t>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E0CDA" w:rsidR="001E41F3" w:rsidRDefault="004C0045">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DA88F" w:rsidR="001E41F3" w:rsidRDefault="009F7E6C">
            <w:pPr>
              <w:pStyle w:val="CRCoverPage"/>
              <w:spacing w:after="0"/>
              <w:ind w:left="100"/>
              <w:rPr>
                <w:noProof/>
              </w:rPr>
            </w:pPr>
            <w:r>
              <w:t>2022-01-</w:t>
            </w:r>
            <w:r w:rsidR="00FC7B0A">
              <w:t>2</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3BECC" w14:textId="77777777" w:rsidR="00C00035" w:rsidRDefault="00C00035" w:rsidP="00A27C0F">
            <w:pPr>
              <w:pStyle w:val="CRCoverPage"/>
              <w:spacing w:after="0"/>
              <w:ind w:left="100"/>
            </w:pPr>
            <w:r>
              <w:rPr>
                <w:lang w:eastAsia="zh-CN"/>
              </w:rPr>
              <w:t>An optional procedure Restoration of PDN connections after a PGW-C/SMF change</w:t>
            </w:r>
            <w:r w:rsidR="002E07C0">
              <w:rPr>
                <w:lang w:eastAsia="zh-CN"/>
              </w:rPr>
              <w:t xml:space="preserve"> </w:t>
            </w:r>
            <w:r>
              <w:rPr>
                <w:lang w:eastAsia="zh-CN"/>
              </w:rPr>
              <w:t xml:space="preserve">as specified in clause 31 in 3GPP TS 23.007 for EPS, the procedure </w:t>
            </w:r>
            <w:r>
              <w:t>is optional to support for the MME, SGW and PGW-C/SMF.</w:t>
            </w:r>
          </w:p>
          <w:p w14:paraId="089195BD" w14:textId="77777777" w:rsidR="00C00035" w:rsidRDefault="00C00035" w:rsidP="00A27C0F">
            <w:pPr>
              <w:pStyle w:val="CRCoverPage"/>
              <w:spacing w:after="0"/>
              <w:ind w:left="100"/>
            </w:pPr>
          </w:p>
          <w:p w14:paraId="2174778E" w14:textId="77777777" w:rsidR="00C00035" w:rsidRDefault="00C00035" w:rsidP="00A27C0F">
            <w:pPr>
              <w:pStyle w:val="CRCoverPage"/>
              <w:spacing w:after="0"/>
              <w:ind w:left="100"/>
            </w:pPr>
            <w:r>
              <w:t xml:space="preserve">However, </w:t>
            </w:r>
            <w:proofErr w:type="spellStart"/>
            <w:r>
              <w:t>ePDG</w:t>
            </w:r>
            <w:proofErr w:type="spellEnd"/>
            <w:r>
              <w:t xml:space="preserve"> scenario is not addressed. The mobility between EPC/</w:t>
            </w:r>
            <w:proofErr w:type="spellStart"/>
            <w:r>
              <w:t>ePDG</w:t>
            </w:r>
            <w:proofErr w:type="spellEnd"/>
            <w:r>
              <w:t xml:space="preserve"> and 5GS has been specified by stage 2 since Rel-15. </w:t>
            </w:r>
          </w:p>
          <w:p w14:paraId="0F59C2EC" w14:textId="77777777" w:rsidR="00C00035" w:rsidRDefault="00C00035" w:rsidP="00A27C0F">
            <w:pPr>
              <w:pStyle w:val="CRCoverPage"/>
              <w:spacing w:after="0"/>
              <w:ind w:left="100"/>
            </w:pPr>
          </w:p>
          <w:p w14:paraId="3267B40D" w14:textId="2132A468" w:rsidR="002E07C0" w:rsidRDefault="00C00035" w:rsidP="00A27C0F">
            <w:pPr>
              <w:pStyle w:val="CRCoverPage"/>
              <w:spacing w:after="0"/>
              <w:ind w:left="100"/>
              <w:rPr>
                <w:lang w:eastAsia="zh-CN"/>
              </w:rPr>
            </w:pPr>
            <w:r>
              <w:t xml:space="preserve">It is proposed to add </w:t>
            </w:r>
            <w:proofErr w:type="spellStart"/>
            <w:r>
              <w:t>ePDG</w:t>
            </w:r>
            <w:proofErr w:type="spellEnd"/>
            <w:r>
              <w:t xml:space="preserve"> to support the procedure.</w:t>
            </w:r>
            <w:r>
              <w:rPr>
                <w:lang w:eastAsia="zh-CN"/>
              </w:rPr>
              <w:t xml:space="preserve"> </w:t>
            </w:r>
          </w:p>
          <w:p w14:paraId="708AA7DE" w14:textId="39EF74FC" w:rsidR="00A27C0F" w:rsidRDefault="002E07C0" w:rsidP="00A27C0F">
            <w:pPr>
              <w:pStyle w:val="CRCoverPage"/>
              <w:spacing w:after="0"/>
              <w:ind w:left="100"/>
              <w:rPr>
                <w:noProof/>
              </w:rPr>
            </w:pPr>
            <w:r>
              <w:rPr>
                <w:lang w:eastAsia="zh-CN"/>
              </w:rPr>
              <w:t xml:space="preserve"> </w:t>
            </w:r>
            <w:r w:rsidR="004C004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5A486" w:rsidR="001E41F3" w:rsidRDefault="002E07C0">
            <w:pPr>
              <w:pStyle w:val="CRCoverPage"/>
              <w:spacing w:after="0"/>
              <w:ind w:left="100"/>
              <w:rPr>
                <w:noProof/>
              </w:rPr>
            </w:pPr>
            <w:r>
              <w:rPr>
                <w:noProof/>
              </w:rPr>
              <w:t xml:space="preserve">Add </w:t>
            </w:r>
            <w:r w:rsidR="00C00035">
              <w:rPr>
                <w:noProof/>
              </w:rPr>
              <w:t>ePDG to support "</w:t>
            </w:r>
            <w:r w:rsidR="00C00035">
              <w:rPr>
                <w:lang w:eastAsia="zh-CN"/>
              </w:rPr>
              <w:t>Restoration of PDN connections after a PGW-C/SMF change</w:t>
            </w:r>
            <w:r w:rsidR="00C00035">
              <w:rPr>
                <w:noProof/>
              </w:rPr>
              <w:t xml:space="preserve">" </w:t>
            </w:r>
            <w:r w:rsidR="00C00035">
              <w:rPr>
                <w:lang w:eastAsia="zh-CN"/>
              </w:rPr>
              <w:t>as specified in clause 31 in 3GPP TS 23.007.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50FC" w:rsidR="001E41F3" w:rsidRDefault="00C00035">
            <w:pPr>
              <w:pStyle w:val="CRCoverPage"/>
              <w:spacing w:after="0"/>
              <w:ind w:left="100"/>
              <w:rPr>
                <w:noProof/>
              </w:rPr>
            </w:pPr>
            <w:r>
              <w:rPr>
                <w:noProof/>
              </w:rPr>
              <w:t>The benefit of PGW/SMF set can not be used for PDN connections served by an ePDG supporting S2b over GTPv2.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CCBE3" w:rsidR="001E41F3" w:rsidRDefault="00F62F84">
            <w:pPr>
              <w:pStyle w:val="CRCoverPage"/>
              <w:spacing w:after="0"/>
              <w:ind w:left="100"/>
              <w:rPr>
                <w:noProof/>
              </w:rPr>
            </w:pPr>
            <w:r>
              <w:rPr>
                <w:noProof/>
              </w:rPr>
              <w:t>31.1, 31.2</w:t>
            </w:r>
            <w:r w:rsidR="00FC7B0A">
              <w:rPr>
                <w:noProof/>
              </w:rPr>
              <w:t>A</w:t>
            </w:r>
            <w:r>
              <w:rPr>
                <w:noProof/>
              </w:rPr>
              <w:t>, 31.3</w:t>
            </w:r>
            <w:r w:rsidR="00FC7B0A">
              <w:rPr>
                <w:noProof/>
              </w:rPr>
              <w:t>A</w:t>
            </w:r>
            <w:r>
              <w:rPr>
                <w:noProof/>
              </w:rPr>
              <w:t>, 31.4</w:t>
            </w:r>
            <w:r w:rsidR="00FC7B0A">
              <w:rPr>
                <w:noProof/>
              </w:rPr>
              <w:t>A</w:t>
            </w:r>
            <w:r>
              <w:rPr>
                <w:noProof/>
              </w:rPr>
              <w:t>, 31.6.1, 31.6.2, 31.6.3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8113B" w:rsidR="001E41F3" w:rsidRDefault="00BF7293">
            <w:pPr>
              <w:pStyle w:val="CRCoverPage"/>
              <w:spacing w:after="0"/>
              <w:ind w:left="100"/>
              <w:rPr>
                <w:noProof/>
              </w:rPr>
            </w:pPr>
            <w:r>
              <w:rPr>
                <w:noProof/>
              </w:rPr>
              <w:t>The relevant change on GTPv2 protocol is straight forward, the source company will bring the corresponding CR once the stage 2 CR is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170EC7" w:rsidR="008863B9" w:rsidRDefault="002F699F">
            <w:pPr>
              <w:pStyle w:val="CRCoverPage"/>
              <w:spacing w:after="0"/>
              <w:ind w:left="100"/>
              <w:rPr>
                <w:noProof/>
              </w:rPr>
            </w:pPr>
            <w:r>
              <w:rPr>
                <w:noProof/>
              </w:rPr>
              <w:t xml:space="preserve">Rev2: </w:t>
            </w:r>
            <w:r w:rsidR="00D0034F">
              <w:rPr>
                <w:noProof/>
              </w:rPr>
              <w:t>Change ePDG to the</w:t>
            </w:r>
            <w:r>
              <w:rPr>
                <w:noProof/>
              </w:rPr>
              <w:t xml:space="preserve"> PGW-C/SMF</w:t>
            </w:r>
            <w:r w:rsidR="00D0034F">
              <w:rPr>
                <w:noProof/>
              </w:rPr>
              <w:t>; it is PGW-C/SMF</w:t>
            </w:r>
            <w:r>
              <w:rPr>
                <w:noProof/>
              </w:rPr>
              <w:t xml:space="preserve"> to update PGW FQDN to the AAA/HSS </w:t>
            </w:r>
            <w:r w:rsidR="00D0034F">
              <w:rPr>
                <w:noProof/>
              </w:rPr>
              <w:t>and also corresponding figures in clause 31.3A and 31.4A</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D315DB" w14:textId="77777777" w:rsidR="00C00035" w:rsidRDefault="00C00035" w:rsidP="00C00035">
      <w:pPr>
        <w:pStyle w:val="Heading2"/>
        <w:rPr>
          <w:lang w:eastAsia="en-GB"/>
        </w:rPr>
      </w:pPr>
      <w:bookmarkStart w:id="2" w:name="_Toc90129811"/>
      <w:r>
        <w:rPr>
          <w:lang w:eastAsia="zh-CN"/>
        </w:rPr>
        <w:t>31</w:t>
      </w:r>
      <w:r>
        <w:t>.1</w:t>
      </w:r>
      <w:r>
        <w:tab/>
      </w:r>
      <w:r>
        <w:rPr>
          <w:lang w:eastAsia="zh-CN"/>
        </w:rPr>
        <w:t>General</w:t>
      </w:r>
      <w:bookmarkEnd w:id="2"/>
    </w:p>
    <w:p w14:paraId="57FA5F0E" w14:textId="77777777" w:rsidR="00C00035" w:rsidRDefault="00C00035" w:rsidP="00C00035">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w:t>
      </w:r>
      <w:proofErr w:type="gramStart"/>
      <w:r>
        <w:t>e.g.</w:t>
      </w:r>
      <w:proofErr w:type="gramEnd"/>
      <w:r>
        <w:t xml:space="preserve"> no signalling </w:t>
      </w:r>
      <w:proofErr w:type="spellStart"/>
      <w:r>
        <w:t>wih</w:t>
      </w:r>
      <w:proofErr w:type="spellEnd"/>
      <w:r>
        <w:t xml:space="preserve"> the UE).</w:t>
      </w:r>
    </w:p>
    <w:p w14:paraId="3B1D7686" w14:textId="0657E97B" w:rsidR="00C00035" w:rsidRDefault="00C00035" w:rsidP="00C00035">
      <w:r>
        <w:t xml:space="preserve">The procedure specified in this clause is optional to support for the MME, </w:t>
      </w:r>
      <w:proofErr w:type="spellStart"/>
      <w:ins w:id="3" w:author="Frank, 2021-12, v1" w:date="2022-01-04T11:09:00Z">
        <w:r w:rsidR="00CB2926">
          <w:t>ePDG</w:t>
        </w:r>
        <w:proofErr w:type="spellEnd"/>
        <w:r w:rsidR="00CB2926">
          <w:t xml:space="preserve"> </w:t>
        </w:r>
        <w:bookmarkStart w:id="4" w:name="_Hlk92459475"/>
        <w:r w:rsidR="00CB2926">
          <w:t>supporting S2b over GTPv2</w:t>
        </w:r>
        <w:bookmarkEnd w:id="4"/>
        <w:r w:rsidR="00CB2926">
          <w:t xml:space="preserve">, </w:t>
        </w:r>
      </w:ins>
      <w:r>
        <w:t>SGW and PGW-C/SMF.</w:t>
      </w:r>
    </w:p>
    <w:p w14:paraId="7458D5BB" w14:textId="77777777" w:rsidR="00C00035" w:rsidRDefault="00C00035" w:rsidP="00C00035">
      <w:r>
        <w:t>This procedure applies for combo PGW-C/SMF that are deployed in an PGW-C/SMF set (</w:t>
      </w:r>
      <w:proofErr w:type="gramStart"/>
      <w:r>
        <w:t>i.e.</w:t>
      </w:r>
      <w:proofErr w:type="gramEnd"/>
      <w:r>
        <w:t xml:space="preserve"> a set of PGW-C/SMF instances that are functionally equivalent and inter-changeable and that share the same contexts, see clause 5.21.3 of 3GPP TS 23.501 [45]).</w:t>
      </w:r>
    </w:p>
    <w:p w14:paraId="0F0C6C16" w14:textId="77777777" w:rsidR="00C00035" w:rsidRDefault="00C00035" w:rsidP="00C00035">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6A9B32ED" w14:textId="691AC60C" w:rsidR="00C00035" w:rsidRDefault="00C00035" w:rsidP="00C00035">
      <w:r>
        <w:t>The restoration of a PDN connection may be triggered by the MME (</w:t>
      </w:r>
      <w:proofErr w:type="gramStart"/>
      <w:r>
        <w:t>e.g.</w:t>
      </w:r>
      <w:proofErr w:type="gramEnd"/>
      <w:r>
        <w:t xml:space="preserve"> when the SGW detects and reports to the MME that the PGW-C has failed) or </w:t>
      </w:r>
      <w:ins w:id="5" w:author="Frank, 2021-12, v1" w:date="2022-01-04T11:09:00Z">
        <w:r w:rsidR="00CB2926">
          <w:t xml:space="preserve">by the </w:t>
        </w:r>
        <w:proofErr w:type="spellStart"/>
        <w:r w:rsidR="00CB2926">
          <w:t>e</w:t>
        </w:r>
      </w:ins>
      <w:ins w:id="6" w:author="Frank, 2021-12, v1" w:date="2022-01-04T11:10:00Z">
        <w:r w:rsidR="00CB2926">
          <w:t>PDG</w:t>
        </w:r>
      </w:ins>
      <w:proofErr w:type="spellEnd"/>
      <w:ins w:id="7" w:author="Frank, 2022-01, v0" w:date="2022-01-07T14:48:00Z">
        <w:r w:rsidR="00753F27">
          <w:t xml:space="preserve"> supporting S2b over GTPv2</w:t>
        </w:r>
      </w:ins>
      <w:ins w:id="8" w:author="Frank, 2021-12, v1" w:date="2022-01-04T11:10:00Z">
        <w:r w:rsidR="00CB2926">
          <w:t xml:space="preserve">, or </w:t>
        </w:r>
      </w:ins>
      <w:r>
        <w:t>by the PGW-C/SMF (e.g. scale-in operation or PGW-C/SMF reselection by another network function such as PCF).</w:t>
      </w:r>
    </w:p>
    <w:p w14:paraId="5EFD8B02" w14:textId="77777777" w:rsidR="00C00035" w:rsidRDefault="00C00035" w:rsidP="00C00035">
      <w:r>
        <w:t xml:space="preserve">The procedure supports the restoration of Home Routed PDN connections, if the VPLMN and HPLMN support this procedure. If the VPLMN or HPLMN does not support this procedure, the existing behaviour applies, </w:t>
      </w:r>
      <w:proofErr w:type="gramStart"/>
      <w:r>
        <w:t>e.g.</w:t>
      </w:r>
      <w:proofErr w:type="gramEnd"/>
      <w:r>
        <w:t xml:space="preserve"> the MME and SGW clears all PDN connections of the PGW-C/SMF when detecting the failure or restart of the PGW-C/SMF and the MME may request UEs to release and reactivate some PDN connections (e.g. IMS PDN connections).</w:t>
      </w:r>
    </w:p>
    <w:p w14:paraId="3FCAAE8F" w14:textId="77777777" w:rsidR="00C00035" w:rsidRDefault="00C00035" w:rsidP="00C00035">
      <w:r>
        <w:t>Clause 31.6 defines procedures to enable to restore a set of PDN connections affected by a PGW-C/SMF failure with or without restart, or scale-in operation, associated with specific FQ-CSIDs, Group IDs or PGW-C/SMF IP addresses.</w:t>
      </w:r>
    </w:p>
    <w:p w14:paraId="39FABCB3" w14:textId="1817FC07" w:rsidR="00C00035" w:rsidRDefault="00C00035" w:rsidP="00C00035">
      <w:pPr>
        <w:rPr>
          <w:lang w:val="en-US"/>
        </w:rPr>
      </w:pPr>
    </w:p>
    <w:p w14:paraId="20194EB6" w14:textId="083BAA31"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594DC3" w14:textId="1C2CE682" w:rsidR="00CB2926" w:rsidRDefault="00CB2926" w:rsidP="00CB2926">
      <w:pPr>
        <w:pStyle w:val="Heading2"/>
        <w:rPr>
          <w:ins w:id="9" w:author="Frank, 2021-12, v1" w:date="2022-01-04T11:04:00Z"/>
          <w:lang w:eastAsia="en-GB"/>
        </w:rPr>
      </w:pPr>
      <w:bookmarkStart w:id="10" w:name="_Toc90129812"/>
      <w:ins w:id="11" w:author="Frank, 2021-12, v1" w:date="2022-01-04T11:04:00Z">
        <w:r>
          <w:rPr>
            <w:lang w:eastAsia="zh-CN"/>
          </w:rPr>
          <w:t>31</w:t>
        </w:r>
        <w:r>
          <w:t>.2</w:t>
        </w:r>
      </w:ins>
      <w:ins w:id="12" w:author="Frank, 2022-01, v3" w:date="2022-01-20T23:20:00Z">
        <w:r w:rsidR="00FC7B0A">
          <w:t>A</w:t>
        </w:r>
      </w:ins>
      <w:ins w:id="13" w:author="Frank, 2021-12, v1" w:date="2022-01-04T11:04:00Z">
        <w:r>
          <w:tab/>
        </w:r>
        <w:r>
          <w:rPr>
            <w:lang w:eastAsia="zh-CN"/>
          </w:rPr>
          <w:t>PDN connection establishment or mobility to EPC</w:t>
        </w:r>
      </w:ins>
      <w:bookmarkEnd w:id="10"/>
      <w:ins w:id="14" w:author="Frank, 2021-12, v1" w:date="2022-01-04T11:11:00Z">
        <w:r>
          <w:rPr>
            <w:lang w:eastAsia="zh-CN"/>
          </w:rPr>
          <w:t>/</w:t>
        </w:r>
        <w:proofErr w:type="spellStart"/>
        <w:r>
          <w:rPr>
            <w:lang w:eastAsia="zh-CN"/>
          </w:rPr>
          <w:t>ePDG</w:t>
        </w:r>
      </w:ins>
      <w:proofErr w:type="spellEnd"/>
    </w:p>
    <w:p w14:paraId="3F09004A" w14:textId="39A4CA6C" w:rsidR="00CB2926" w:rsidRDefault="00CB2926" w:rsidP="00CB2926">
      <w:pPr>
        <w:rPr>
          <w:ins w:id="15" w:author="Frank, 2021-12, v1" w:date="2022-01-04T11:04:00Z"/>
        </w:rPr>
      </w:pPr>
      <w:ins w:id="16" w:author="Frank, 2021-12, v1" w:date="2022-01-04T11:04:00Z">
        <w:r>
          <w:t xml:space="preserve">The PDN connection shall be established as defined in </w:t>
        </w:r>
      </w:ins>
      <w:ins w:id="17" w:author="Frank, 2022-01, v1" w:date="2022-01-19T22:11:00Z">
        <w:r w:rsidR="00844D8A">
          <w:t xml:space="preserve">clause 7.2.4 of </w:t>
        </w:r>
      </w:ins>
      <w:ins w:id="18" w:author="Frank, 2021-12, v1" w:date="2022-01-04T11:04:00Z">
        <w:r>
          <w:t>3GPP TS 23.40</w:t>
        </w:r>
      </w:ins>
      <w:ins w:id="19" w:author="Frank, 2021-12, v1" w:date="2022-01-04T11:45:00Z">
        <w:r w:rsidR="003457FC">
          <w:t>2</w:t>
        </w:r>
      </w:ins>
      <w:ins w:id="20" w:author="Frank, 2021-12, v1" w:date="2022-01-04T11:04:00Z">
        <w:r>
          <w:t> [1</w:t>
        </w:r>
      </w:ins>
      <w:ins w:id="21" w:author="Frank, 2021-12, v1" w:date="2022-01-04T11:45:00Z">
        <w:r w:rsidR="003457FC">
          <w:t>8</w:t>
        </w:r>
      </w:ins>
      <w:ins w:id="22" w:author="Frank, 2021-12, v1" w:date="2022-01-04T11:04:00Z">
        <w:r>
          <w:t>] with the following additions.</w:t>
        </w:r>
      </w:ins>
    </w:p>
    <w:p w14:paraId="575CF78A" w14:textId="25ED1F95" w:rsidR="00CB2926" w:rsidRDefault="003457FC" w:rsidP="00CB2926">
      <w:pPr>
        <w:pStyle w:val="TH"/>
        <w:rPr>
          <w:ins w:id="23" w:author="Frank, 2021-12, v1" w:date="2022-01-04T11:04:00Z"/>
        </w:rPr>
      </w:pPr>
      <w:ins w:id="24" w:author="Frank, 2021-12, v1" w:date="2022-01-04T11:04:00Z">
        <w:r>
          <w:object w:dxaOrig="9570" w:dyaOrig="4181" w14:anchorId="7F744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5pt;height:209.15pt" o:ole="">
              <v:imagedata r:id="rId12" o:title=""/>
            </v:shape>
            <o:OLEObject Type="Embed" ProgID="Visio.Drawing.15" ShapeID="_x0000_i1025" DrawAspect="Content" ObjectID="_1705916869" r:id="rId13"/>
          </w:object>
        </w:r>
      </w:ins>
    </w:p>
    <w:p w14:paraId="24914F1D" w14:textId="203DDCBF" w:rsidR="00CB2926" w:rsidRDefault="00CB2926" w:rsidP="00CB2926">
      <w:pPr>
        <w:pStyle w:val="TF"/>
        <w:rPr>
          <w:ins w:id="25" w:author="Frank, 2021-12, v1" w:date="2022-01-04T11:04:00Z"/>
          <w:lang w:eastAsia="zh-CN"/>
        </w:rPr>
      </w:pPr>
      <w:ins w:id="26" w:author="Frank, 2021-12, v1" w:date="2022-01-04T11:04:00Z">
        <w:r>
          <w:rPr>
            <w:lang w:eastAsia="zh-CN"/>
          </w:rPr>
          <w:t>Figure 31.2</w:t>
        </w:r>
      </w:ins>
      <w:ins w:id="27" w:author="Frank, 2022-01, v3" w:date="2022-01-20T23:22:00Z">
        <w:r w:rsidR="00FC7B0A">
          <w:rPr>
            <w:lang w:eastAsia="zh-CN"/>
          </w:rPr>
          <w:t>A</w:t>
        </w:r>
      </w:ins>
      <w:ins w:id="28" w:author="Frank, 2021-12, v1" w:date="2022-01-04T11:04:00Z">
        <w:r>
          <w:rPr>
            <w:lang w:eastAsia="zh-CN"/>
          </w:rPr>
          <w:t>-1: PDN connection establishment</w:t>
        </w:r>
      </w:ins>
    </w:p>
    <w:p w14:paraId="7594C72D" w14:textId="285E3A1B" w:rsidR="00CB2926" w:rsidRDefault="00CB2926" w:rsidP="00CB2926">
      <w:pPr>
        <w:pStyle w:val="B1"/>
        <w:rPr>
          <w:ins w:id="29" w:author="Frank, 2021-12, v1" w:date="2022-01-04T11:04:00Z"/>
          <w:lang w:eastAsia="en-GB"/>
        </w:rPr>
      </w:pPr>
      <w:ins w:id="30" w:author="Frank, 2021-12, v1" w:date="2022-01-04T11:04:00Z">
        <w:r>
          <w:t>1.</w:t>
        </w:r>
        <w:r>
          <w:tab/>
          <w:t>During the PDN connection establishment or when a PDU session is moved from 5GS to EP</w:t>
        </w:r>
      </w:ins>
      <w:ins w:id="31" w:author="Frank, 2021-12, v1" w:date="2022-01-04T11:48:00Z">
        <w:r w:rsidR="003457FC">
          <w:t>C/</w:t>
        </w:r>
        <w:proofErr w:type="spellStart"/>
        <w:r w:rsidR="003457FC">
          <w:t>ePDG</w:t>
        </w:r>
      </w:ins>
      <w:proofErr w:type="spellEnd"/>
      <w:ins w:id="32" w:author="Frank, 2021-12, v1" w:date="2022-01-04T11:04:00Z">
        <w:r>
          <w:t xml:space="preserve">, the </w:t>
        </w:r>
      </w:ins>
      <w:proofErr w:type="spellStart"/>
      <w:ins w:id="33" w:author="Frank, 2021-12, v1" w:date="2022-01-04T11:49:00Z">
        <w:r w:rsidR="003457FC">
          <w:t>ePDG</w:t>
        </w:r>
      </w:ins>
      <w:proofErr w:type="spellEnd"/>
      <w:ins w:id="34" w:author="Frank, 2021-12, v1" w:date="2022-01-04T11:04:00Z">
        <w:r>
          <w:t xml:space="preserve"> may signal in the Create Session Request that it supports this procedure by including a PGW Set Support Indication. </w:t>
        </w:r>
      </w:ins>
    </w:p>
    <w:p w14:paraId="67A9F9AA" w14:textId="738A7CAD" w:rsidR="00CB2926" w:rsidRDefault="00CB2926" w:rsidP="00CB2926">
      <w:pPr>
        <w:pStyle w:val="B1"/>
        <w:rPr>
          <w:ins w:id="35" w:author="Frank, 2021-12, v1" w:date="2022-01-04T11:04:00Z"/>
        </w:rPr>
      </w:pPr>
      <w:ins w:id="36" w:author="Frank, 2021-12, v1" w:date="2022-01-04T11:04:00Z">
        <w:r>
          <w:t>2.</w:t>
        </w:r>
        <w:r>
          <w:tab/>
          <w:t xml:space="preserve">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w:t>
        </w:r>
      </w:ins>
      <w:proofErr w:type="spellStart"/>
      <w:ins w:id="37" w:author="Frank, 2021-12, v1" w:date="2022-01-04T11:49:00Z">
        <w:r w:rsidR="003457FC">
          <w:t>ePDG</w:t>
        </w:r>
      </w:ins>
      <w:proofErr w:type="spellEnd"/>
      <w:ins w:id="38" w:author="Frank, 2021-12, v1" w:date="2022-01-04T11:04:00Z">
        <w:r>
          <w:t xml:space="preserve"> that this procedure is supported by PGW-C/SMF for the PDN connection and that alternative PGW-C/SMF instances may be found using the PGW Set FQDN or the Alternative PGW FQDN or IP addresses, if the PGW-C/SMF becomes no longer reachable.</w:t>
        </w:r>
      </w:ins>
    </w:p>
    <w:p w14:paraId="7EDBD362" w14:textId="2086926B" w:rsidR="00CB2926" w:rsidRDefault="00CB2926" w:rsidP="00CB2926">
      <w:pPr>
        <w:rPr>
          <w:ins w:id="39" w:author="Frank, 2021-12, v1" w:date="2022-01-04T11:04:00Z"/>
        </w:rPr>
      </w:pPr>
      <w:ins w:id="40" w:author="Frank, 2021-12, v1" w:date="2022-01-04T11:04:00Z">
        <w:r>
          <w:t>Likewise, a PDU session shall be moved from 5GS to EP</w:t>
        </w:r>
      </w:ins>
      <w:ins w:id="41" w:author="Frank, 2021-12, v1" w:date="2022-01-04T11:50:00Z">
        <w:r w:rsidR="003457FC">
          <w:t>C/</w:t>
        </w:r>
        <w:proofErr w:type="spellStart"/>
        <w:r w:rsidR="003457FC">
          <w:t>ePDG</w:t>
        </w:r>
      </w:ins>
      <w:proofErr w:type="spellEnd"/>
      <w:ins w:id="42" w:author="Frank, 2021-12, v1" w:date="2022-01-04T11:04:00Z">
        <w:r>
          <w:t xml:space="preserve"> as defined in clause 4.11</w:t>
        </w:r>
      </w:ins>
      <w:ins w:id="43" w:author="Frank, 2021-12, v1" w:date="2022-01-04T11:50:00Z">
        <w:r w:rsidR="003457FC">
          <w:t>.4</w:t>
        </w:r>
      </w:ins>
      <w:ins w:id="44" w:author="Frank, 2021-12, v1" w:date="2022-01-04T11:04:00Z">
        <w:r>
          <w:t xml:space="preserve"> of 3GPP TS 23.502 [46] with the following additions:</w:t>
        </w:r>
      </w:ins>
    </w:p>
    <w:p w14:paraId="62409268" w14:textId="7D967827" w:rsidR="00CB2926" w:rsidRDefault="00CB2926">
      <w:pPr>
        <w:pStyle w:val="B1"/>
        <w:rPr>
          <w:ins w:id="45" w:author="Frank, 2021-12, v1" w:date="2022-01-04T11:04:00Z"/>
          <w:lang w:eastAsia="zh-CN"/>
        </w:rPr>
        <w:pPrChange w:id="46" w:author="Frank, 2022-01, v0" w:date="2022-01-07T14:50:00Z">
          <w:pPr>
            <w:pStyle w:val="B2"/>
          </w:pPr>
        </w:pPrChange>
      </w:pPr>
      <w:ins w:id="47" w:author="Frank, 2021-12, v1" w:date="2022-01-04T11:04:00Z">
        <w:r>
          <w:t>-</w:t>
        </w:r>
        <w:r>
          <w:tab/>
          <w:t xml:space="preserve">the </w:t>
        </w:r>
      </w:ins>
      <w:proofErr w:type="spellStart"/>
      <w:ins w:id="48" w:author="Frank, 2021-12, v1" w:date="2022-01-04T11:50:00Z">
        <w:r w:rsidR="003457FC">
          <w:t>ePDG</w:t>
        </w:r>
      </w:ins>
      <w:proofErr w:type="spellEnd"/>
      <w:ins w:id="49" w:author="Frank, 2021-12, v1" w:date="2022-01-04T11:04:00Z">
        <w:r>
          <w:t xml:space="preserve"> may signal that it supports this procedure by including a PGW Set Support Indication in</w:t>
        </w:r>
      </w:ins>
      <w:ins w:id="50" w:author="Frank, 2022-01, v0" w:date="2022-01-07T14:51:00Z">
        <w:r w:rsidR="00753F27">
          <w:t xml:space="preserve"> </w:t>
        </w:r>
      </w:ins>
      <w:ins w:id="51" w:author="Frank, 2021-12, v1" w:date="2022-01-04T11:04:00Z">
        <w:r>
          <w:t xml:space="preserve">the Create Session Request during </w:t>
        </w:r>
      </w:ins>
      <w:ins w:id="52" w:author="Frank, 2021-12, v1" w:date="2022-01-04T11:51:00Z">
        <w:r w:rsidR="003457FC">
          <w:t xml:space="preserve">handover from </w:t>
        </w:r>
      </w:ins>
      <w:ins w:id="53" w:author="Frank, 2021-12, v1" w:date="2022-01-04T11:04:00Z">
        <w:r>
          <w:rPr>
            <w:lang w:eastAsia="zh-CN"/>
          </w:rPr>
          <w:t>5GS to EP</w:t>
        </w:r>
      </w:ins>
      <w:ins w:id="54" w:author="Frank, 2021-12, v1" w:date="2022-01-04T11:51:00Z">
        <w:r w:rsidR="003457FC">
          <w:rPr>
            <w:lang w:eastAsia="zh-CN"/>
          </w:rPr>
          <w:t>C/</w:t>
        </w:r>
        <w:proofErr w:type="spellStart"/>
        <w:r w:rsidR="003457FC">
          <w:rPr>
            <w:lang w:eastAsia="zh-CN"/>
          </w:rPr>
          <w:t>ePDG</w:t>
        </w:r>
      </w:ins>
      <w:proofErr w:type="spellEnd"/>
      <w:ins w:id="55" w:author="Frank, 2021-12, v1" w:date="2022-01-04T11:04:00Z">
        <w:r>
          <w:rPr>
            <w:lang w:eastAsia="zh-CN"/>
          </w:rPr>
          <w:t xml:space="preserve"> (see clause 4.11.</w:t>
        </w:r>
      </w:ins>
      <w:ins w:id="56" w:author="Frank, 2021-12, v1" w:date="2022-01-04T11:51:00Z">
        <w:r w:rsidR="003457FC">
          <w:rPr>
            <w:lang w:eastAsia="zh-CN"/>
          </w:rPr>
          <w:t>4.2</w:t>
        </w:r>
      </w:ins>
      <w:ins w:id="57" w:author="Frank, 2021-12, v1" w:date="2022-01-04T11:04:00Z">
        <w:r>
          <w:t xml:space="preserve"> of 3GPP TS 23.502 [46]</w:t>
        </w:r>
        <w:r>
          <w:rPr>
            <w:lang w:eastAsia="zh-CN"/>
          </w:rPr>
          <w:t>); and</w:t>
        </w:r>
      </w:ins>
    </w:p>
    <w:p w14:paraId="27414996" w14:textId="71C67AEC" w:rsidR="00CB2926" w:rsidRDefault="00CB2926" w:rsidP="00CB2926">
      <w:pPr>
        <w:pStyle w:val="B1"/>
        <w:rPr>
          <w:ins w:id="58" w:author="Frank, 2021-12, v1" w:date="2022-01-04T11:04:00Z"/>
        </w:rPr>
      </w:pPr>
      <w:ins w:id="59" w:author="Frank, 2021-12, v1" w:date="2022-01-04T11:04:00Z">
        <w:r>
          <w:t>-</w:t>
        </w:r>
        <w:r>
          <w:tab/>
          <w:t xml:space="preserve">If the </w:t>
        </w:r>
      </w:ins>
      <w:ins w:id="60" w:author="Frank, 2021-12, v1" w:date="2022-01-04T11:52:00Z">
        <w:r w:rsidR="003457FC">
          <w:t>Create Session Request</w:t>
        </w:r>
      </w:ins>
      <w:ins w:id="61" w:author="Frank, 2021-12, v1" w:date="2022-01-04T11:53:00Z">
        <w:r w:rsidR="006B1424">
          <w:t xml:space="preserve"> </w:t>
        </w:r>
      </w:ins>
      <w:ins w:id="62" w:author="Frank, 2021-12, v1" w:date="2022-01-04T11:04:00Z">
        <w:r>
          <w:t xml:space="preserve">received by the PGW-C/SMF indicates support of this procedure, the PGW-C/SMF may return a PGW Change Info IE (with the same content as described above) in the </w:t>
        </w:r>
      </w:ins>
      <w:ins w:id="63" w:author="Frank, 2021-12, v1" w:date="2022-01-04T11:54:00Z">
        <w:r w:rsidR="006B1424">
          <w:t>Create Session</w:t>
        </w:r>
      </w:ins>
      <w:ins w:id="64" w:author="Frank, 2021-12, v1" w:date="2022-01-04T11:04:00Z">
        <w:r>
          <w:t xml:space="preserve"> Response</w:t>
        </w:r>
      </w:ins>
      <w:ins w:id="65" w:author="Frank, 2021-12, v1" w:date="2022-01-04T11:54:00Z">
        <w:r w:rsidR="006B1424">
          <w:t xml:space="preserve"> to</w:t>
        </w:r>
      </w:ins>
      <w:ins w:id="66" w:author="Frank, 2021-12, v1" w:date="2022-01-04T11:04:00Z">
        <w:r>
          <w:t xml:space="preserve"> provides the same indication as described above to the </w:t>
        </w:r>
      </w:ins>
      <w:proofErr w:type="spellStart"/>
      <w:ins w:id="67" w:author="Frank, 2021-12, v1" w:date="2022-01-04T11:54:00Z">
        <w:r w:rsidR="006B1424">
          <w:t>ePDG</w:t>
        </w:r>
        <w:proofErr w:type="spellEnd"/>
        <w:r w:rsidR="006B1424">
          <w:t>.</w:t>
        </w:r>
      </w:ins>
    </w:p>
    <w:p w14:paraId="6B2C5DD9" w14:textId="16BC9B9B" w:rsidR="00C00035" w:rsidRDefault="00C00035" w:rsidP="00C00035">
      <w:pPr>
        <w:rPr>
          <w:lang w:val="en-US"/>
        </w:rPr>
      </w:pPr>
    </w:p>
    <w:p w14:paraId="451111D2"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41B9B7" w14:textId="20A474F5" w:rsidR="00CB2926" w:rsidRDefault="00CB2926" w:rsidP="00CB2926">
      <w:pPr>
        <w:pStyle w:val="Heading2"/>
        <w:rPr>
          <w:ins w:id="68" w:author="Frank, 2021-12, v1" w:date="2022-01-04T11:05:00Z"/>
          <w:lang w:eastAsia="en-GB"/>
        </w:rPr>
      </w:pPr>
      <w:bookmarkStart w:id="69" w:name="_Toc90129813"/>
      <w:ins w:id="70" w:author="Frank, 2021-12, v1" w:date="2022-01-04T11:05:00Z">
        <w:r>
          <w:rPr>
            <w:lang w:eastAsia="zh-CN"/>
          </w:rPr>
          <w:t>31</w:t>
        </w:r>
        <w:r>
          <w:t>.3</w:t>
        </w:r>
      </w:ins>
      <w:ins w:id="71" w:author="Frank, 2022-01, v3" w:date="2022-01-20T23:20:00Z">
        <w:r w:rsidR="00FC7B0A">
          <w:t>A</w:t>
        </w:r>
      </w:ins>
      <w:ins w:id="72" w:author="Frank, 2021-12, v1" w:date="2022-01-04T11:05:00Z">
        <w:r>
          <w:tab/>
        </w:r>
      </w:ins>
      <w:proofErr w:type="spellStart"/>
      <w:ins w:id="73" w:author="Frank, 2021-12, v1" w:date="2022-01-04T11:54:00Z">
        <w:r w:rsidR="006B1424">
          <w:rPr>
            <w:lang w:eastAsia="zh-CN"/>
          </w:rPr>
          <w:t>ePDG</w:t>
        </w:r>
      </w:ins>
      <w:proofErr w:type="spellEnd"/>
      <w:ins w:id="74" w:author="Frank, 2021-12, v1" w:date="2022-01-04T11:05:00Z">
        <w:r>
          <w:rPr>
            <w:lang w:eastAsia="zh-CN"/>
          </w:rPr>
          <w:t xml:space="preserve"> triggered PDN connection restoration</w:t>
        </w:r>
        <w:bookmarkEnd w:id="69"/>
      </w:ins>
    </w:p>
    <w:p w14:paraId="0F7E7D45" w14:textId="582C71CE" w:rsidR="00CB2926" w:rsidRDefault="00CB2926" w:rsidP="00CB2926">
      <w:pPr>
        <w:rPr>
          <w:ins w:id="75" w:author="Frank, 2021-12, v1" w:date="2022-01-04T11:05:00Z"/>
        </w:rPr>
      </w:pPr>
      <w:ins w:id="76" w:author="Frank, 2021-12, v1" w:date="2022-01-04T11:05:00Z">
        <w:r>
          <w:t xml:space="preserve">The </w:t>
        </w:r>
      </w:ins>
      <w:proofErr w:type="spellStart"/>
      <w:ins w:id="77" w:author="Frank, 2021-12, v1" w:date="2022-01-04T11:55:00Z">
        <w:r w:rsidR="006B1424">
          <w:t>ePDG</w:t>
        </w:r>
        <w:proofErr w:type="spellEnd"/>
        <w:r w:rsidR="006B1424">
          <w:t xml:space="preserve"> supporting S2b over GTPv2</w:t>
        </w:r>
      </w:ins>
      <w:ins w:id="78" w:author="Frank, 2021-12, v1" w:date="2022-01-04T11:05:00Z">
        <w:r>
          <w:t xml:space="preserve"> may trigger a PDN connection restoration to move the PDN connection to a different PGW-C/SMF, </w:t>
        </w:r>
        <w:proofErr w:type="gramStart"/>
        <w:r>
          <w:t>e.g.</w:t>
        </w:r>
        <w:proofErr w:type="gramEnd"/>
        <w:r>
          <w:t xml:space="preserve"> when </w:t>
        </w:r>
      </w:ins>
      <w:ins w:id="79" w:author="Frank, 2021-12, v1" w:date="2022-01-04T11:55:00Z">
        <w:r w:rsidR="006B1424">
          <w:t>detect</w:t>
        </w:r>
      </w:ins>
      <w:ins w:id="80" w:author="Frank, 2022-01, v1" w:date="2022-01-19T22:17:00Z">
        <w:r w:rsidR="007C1166">
          <w:t>ing that</w:t>
        </w:r>
      </w:ins>
      <w:ins w:id="81" w:author="Frank, 2021-12, v1" w:date="2022-01-04T11:55:00Z">
        <w:r w:rsidR="006B1424">
          <w:t xml:space="preserve"> the PGW/</w:t>
        </w:r>
      </w:ins>
      <w:ins w:id="82" w:author="Frank, 2021-12, v1" w:date="2022-01-04T11:56:00Z">
        <w:r w:rsidR="006B1424">
          <w:t>SMF is not reachable</w:t>
        </w:r>
      </w:ins>
      <w:ins w:id="83" w:author="Frank, 2021-12, v1" w:date="2022-01-04T11:05:00Z">
        <w:r>
          <w:t>, as defined in this clause.</w:t>
        </w:r>
      </w:ins>
    </w:p>
    <w:p w14:paraId="0298871A" w14:textId="29B38819" w:rsidR="00CB2926" w:rsidRDefault="00CF07F3" w:rsidP="00CB2926">
      <w:pPr>
        <w:pStyle w:val="TH"/>
        <w:rPr>
          <w:ins w:id="84" w:author="Frank, 2021-12, v1" w:date="2022-01-04T11:05:00Z"/>
        </w:rPr>
      </w:pPr>
      <w:ins w:id="85" w:author="Frank, 2021-12, v1" w:date="2022-01-04T11:05:00Z">
        <w:r>
          <w:object w:dxaOrig="9891" w:dyaOrig="6730" w14:anchorId="32DCAF66">
            <v:shape id="_x0000_i1026" type="#_x0000_t75" style="width:494.7pt;height:336.4pt" o:ole="">
              <v:imagedata r:id="rId14" o:title=""/>
            </v:shape>
            <o:OLEObject Type="Embed" ProgID="Visio.Drawing.15" ShapeID="_x0000_i1026" DrawAspect="Content" ObjectID="_1705916870" r:id="rId15"/>
          </w:object>
        </w:r>
      </w:ins>
    </w:p>
    <w:p w14:paraId="3083AB6A" w14:textId="50CD5175" w:rsidR="00CB2926" w:rsidRDefault="00CB2926" w:rsidP="00CB2926">
      <w:pPr>
        <w:pStyle w:val="TF"/>
        <w:rPr>
          <w:ins w:id="86" w:author="Frank, 2021-12, v1" w:date="2022-01-04T11:05:00Z"/>
          <w:lang w:eastAsia="zh-CN"/>
        </w:rPr>
      </w:pPr>
      <w:ins w:id="87" w:author="Frank, 2021-12, v1" w:date="2022-01-04T11:05:00Z">
        <w:r>
          <w:rPr>
            <w:lang w:eastAsia="zh-CN"/>
          </w:rPr>
          <w:t>Figure 31.3</w:t>
        </w:r>
      </w:ins>
      <w:ins w:id="88" w:author="Frank, 2022-01, v3" w:date="2022-01-20T23:22:00Z">
        <w:r w:rsidR="00FC7B0A">
          <w:rPr>
            <w:lang w:eastAsia="zh-CN"/>
          </w:rPr>
          <w:t>A</w:t>
        </w:r>
      </w:ins>
      <w:ins w:id="89" w:author="Frank, 2021-12, v1" w:date="2022-01-04T11:05:00Z">
        <w:r>
          <w:rPr>
            <w:lang w:eastAsia="zh-CN"/>
          </w:rPr>
          <w:t xml:space="preserve">-1: </w:t>
        </w:r>
      </w:ins>
      <w:proofErr w:type="spellStart"/>
      <w:ins w:id="90" w:author="Frank, 2021-12, v1" w:date="2022-01-04T12:14:00Z">
        <w:r w:rsidR="00B73148">
          <w:rPr>
            <w:lang w:eastAsia="zh-CN"/>
          </w:rPr>
          <w:t>ePDG</w:t>
        </w:r>
      </w:ins>
      <w:proofErr w:type="spellEnd"/>
      <w:ins w:id="91" w:author="Frank, 2021-12, v1" w:date="2022-01-04T11:05:00Z">
        <w:r>
          <w:rPr>
            <w:lang w:eastAsia="zh-CN"/>
          </w:rPr>
          <w:t xml:space="preserve"> triggered PDN connection restoration</w:t>
        </w:r>
      </w:ins>
    </w:p>
    <w:p w14:paraId="4653D97A" w14:textId="77777777" w:rsidR="00CB2926" w:rsidRDefault="00CB2926" w:rsidP="00CB2926">
      <w:pPr>
        <w:pStyle w:val="B1"/>
        <w:rPr>
          <w:ins w:id="92" w:author="Frank, 2021-12, v1" w:date="2022-01-04T11:05:00Z"/>
          <w:lang w:eastAsia="en-GB"/>
        </w:rPr>
      </w:pPr>
      <w:ins w:id="93" w:author="Frank, 2021-12, v1" w:date="2022-01-04T11:05:00Z">
        <w:r>
          <w:t>1.</w:t>
        </w:r>
        <w:r>
          <w:tab/>
          <w:t>The PGW-C/SMF fails without restart from the PGW-C/SMF set.</w:t>
        </w:r>
      </w:ins>
    </w:p>
    <w:p w14:paraId="19CAF13E" w14:textId="34D62673" w:rsidR="00CB2926" w:rsidRDefault="00CB2926" w:rsidP="00CB2926">
      <w:pPr>
        <w:pStyle w:val="B1"/>
        <w:rPr>
          <w:ins w:id="94" w:author="Frank, 2021-12, v1" w:date="2022-01-04T11:05:00Z"/>
        </w:rPr>
      </w:pPr>
      <w:ins w:id="95" w:author="Frank, 2021-12, v1" w:date="2022-01-04T11:05:00Z">
        <w:r>
          <w:t>2.</w:t>
        </w:r>
        <w:r>
          <w:tab/>
        </w:r>
      </w:ins>
      <w:ins w:id="96" w:author="Frank, 2021-12, v1" w:date="2022-01-04T12:08:00Z">
        <w:r w:rsidR="00B73148">
          <w:t xml:space="preserve">The </w:t>
        </w:r>
        <w:proofErr w:type="spellStart"/>
        <w:r w:rsidR="00B73148">
          <w:t>ePDG</w:t>
        </w:r>
        <w:proofErr w:type="spellEnd"/>
        <w:r w:rsidR="00B73148">
          <w:t xml:space="preserve"> detects</w:t>
        </w:r>
      </w:ins>
      <w:ins w:id="97" w:author="Frank, 2021-12, v1" w:date="2022-01-04T12:09:00Z">
        <w:r w:rsidR="00B73148">
          <w:t xml:space="preserve"> </w:t>
        </w:r>
      </w:ins>
      <w:ins w:id="98" w:author="Frank, 2021-12, v1" w:date="2022-01-04T11:05:00Z">
        <w:r>
          <w:t>that the PGW-C/SMF has failed</w:t>
        </w:r>
      </w:ins>
      <w:ins w:id="99" w:author="Frank, 2021-12, v1" w:date="2022-01-04T12:09:00Z">
        <w:r w:rsidR="00B73148">
          <w:t xml:space="preserve"> as specified </w:t>
        </w:r>
      </w:ins>
      <w:ins w:id="100" w:author="Frank, 2022-01, v3" w:date="2022-01-21T09:00:00Z">
        <w:r w:rsidR="00061AB8">
          <w:t xml:space="preserve">in </w:t>
        </w:r>
      </w:ins>
      <w:ins w:id="101" w:author="Frank, 2021-12, v1" w:date="2022-01-04T12:09:00Z">
        <w:r w:rsidR="00B73148">
          <w:t>clause 20</w:t>
        </w:r>
      </w:ins>
      <w:ins w:id="102" w:author="Frank, 2021-12, v1" w:date="2022-01-04T12:10:00Z">
        <w:r w:rsidR="00B73148">
          <w:t>.1</w:t>
        </w:r>
      </w:ins>
      <w:ins w:id="103" w:author="Frank, 2021-12, v1" w:date="2022-01-04T11:05:00Z">
        <w:r>
          <w:t>.</w:t>
        </w:r>
        <w:r>
          <w:br/>
        </w:r>
        <w:r>
          <w:br/>
          <w:t xml:space="preserve">When detecting that a PGW-C/SMF has failed, the </w:t>
        </w:r>
      </w:ins>
      <w:proofErr w:type="spellStart"/>
      <w:ins w:id="104" w:author="Frank, 2021-12, v1" w:date="2022-01-04T12:10:00Z">
        <w:r w:rsidR="00B73148">
          <w:t>ePDG</w:t>
        </w:r>
      </w:ins>
      <w:proofErr w:type="spellEnd"/>
      <w:ins w:id="105" w:author="Frank, 2021-12, v1" w:date="2022-01-04T11:05:00Z">
        <w:r>
          <w:t xml:space="preserve"> shall maintain the contexts of the PDN connections served by that PGW-C/SMF for which this procedure is supported.</w:t>
        </w:r>
      </w:ins>
    </w:p>
    <w:p w14:paraId="19959BC9" w14:textId="13488E26" w:rsidR="00CB2926" w:rsidRDefault="00CB2926" w:rsidP="00CB2926">
      <w:pPr>
        <w:pStyle w:val="B1"/>
        <w:rPr>
          <w:ins w:id="106" w:author="Frank, 2021-12, v1" w:date="2022-01-04T11:05:00Z"/>
        </w:rPr>
      </w:pPr>
      <w:ins w:id="107" w:author="Frank, 2021-12, v1" w:date="2022-01-04T11:05:00Z">
        <w:r>
          <w:t>3.</w:t>
        </w:r>
        <w:r>
          <w:tab/>
          <w:t xml:space="preserve">The </w:t>
        </w:r>
      </w:ins>
      <w:proofErr w:type="spellStart"/>
      <w:ins w:id="108" w:author="Frank, 2021-12, v1" w:date="2022-01-04T12:10:00Z">
        <w:r w:rsidR="00B73148">
          <w:t>ePDG</w:t>
        </w:r>
      </w:ins>
      <w:proofErr w:type="spellEnd"/>
      <w:ins w:id="109" w:author="Frank, 2021-12, v1" w:date="2022-01-04T11:05:00Z">
        <w:r>
          <w:t xml:space="preserve"> should select an alternative PGW-C/SMF using the PGW Change Info received earlier from the PGW-C/SMF.</w:t>
        </w:r>
      </w:ins>
    </w:p>
    <w:p w14:paraId="1B8633B5" w14:textId="40E16B7A" w:rsidR="00CB2926" w:rsidRDefault="00CB2926" w:rsidP="00CB2926">
      <w:pPr>
        <w:pStyle w:val="B1"/>
        <w:rPr>
          <w:ins w:id="110" w:author="Frank, 2021-12, v1" w:date="2022-01-04T11:05:00Z"/>
        </w:rPr>
      </w:pPr>
      <w:ins w:id="111" w:author="Frank, 2021-12, v1" w:date="2022-01-04T11:05:00Z">
        <w:r>
          <w:t>4.</w:t>
        </w:r>
        <w:r>
          <w:tab/>
          <w:t xml:space="preserve">The </w:t>
        </w:r>
      </w:ins>
      <w:proofErr w:type="spellStart"/>
      <w:ins w:id="112" w:author="Frank, 2021-12, v1" w:date="2022-01-04T12:10:00Z">
        <w:r w:rsidR="00B73148">
          <w:t>ePDG</w:t>
        </w:r>
      </w:ins>
      <w:proofErr w:type="spellEnd"/>
      <w:ins w:id="113" w:author="Frank, 2021-12, v1" w:date="2022-01-04T11:05:00Z">
        <w:r>
          <w:t xml:space="preserve"> shall send a Create Session Request including a PGW Change Indication towards the newly selected PGW-C/SMF. The </w:t>
        </w:r>
      </w:ins>
      <w:proofErr w:type="spellStart"/>
      <w:ins w:id="114" w:author="Frank, 2021-12, v1" w:date="2022-01-04T12:11:00Z">
        <w:r w:rsidR="00B73148">
          <w:t>ePDG</w:t>
        </w:r>
      </w:ins>
      <w:proofErr w:type="spellEnd"/>
      <w:ins w:id="115" w:author="Frank, 2021-12, v1" w:date="2022-01-04T11:05:00Z">
        <w:r>
          <w:t xml:space="preserve"> may defer doing so until it needs to send signalling to the PGW-C. The PGW Change Indication tells the PGW-C/SMF that this is a request to move an existing PDN connection to the new PGW-C/SMF.</w:t>
        </w:r>
      </w:ins>
    </w:p>
    <w:p w14:paraId="067A5763" w14:textId="5F7686E4" w:rsidR="00CB2926" w:rsidRDefault="00CB2926" w:rsidP="00CB2926">
      <w:pPr>
        <w:pStyle w:val="B1"/>
        <w:rPr>
          <w:ins w:id="116" w:author="Frank, 2021-12, v1" w:date="2022-01-04T11:05:00Z"/>
        </w:rPr>
      </w:pPr>
      <w:ins w:id="117" w:author="Frank, 2021-12, v1" w:date="2022-01-04T11:05:00Z">
        <w:r>
          <w:t>5.</w:t>
        </w:r>
        <w:r>
          <w:tab/>
          <w:t>The new PGW-C/SMF shall identify the PDN connection context using the UE's identity (</w:t>
        </w:r>
        <w:proofErr w:type="gramStart"/>
        <w:r>
          <w:t>i.e.</w:t>
        </w:r>
        <w:proofErr w:type="gramEnd"/>
        <w:r>
          <w:t xml:space="preserve"> IMSI or IMEI) and the Linked EPS Bearer Identity received in the Create Session Request. If it can take over the PDN connection, it shall return a Create Session Response towards </w:t>
        </w:r>
      </w:ins>
      <w:ins w:id="118" w:author="Frank, 2021-12, v1" w:date="2022-01-04T12:12:00Z">
        <w:r w:rsidR="00B73148">
          <w:t xml:space="preserve">the </w:t>
        </w:r>
        <w:proofErr w:type="spellStart"/>
        <w:r w:rsidR="00B73148">
          <w:t>ePDG</w:t>
        </w:r>
      </w:ins>
      <w:proofErr w:type="spellEnd"/>
      <w:ins w:id="119" w:author="Frank, 2021-12, v1" w:date="2022-01-04T11:05:00Z">
        <w:r>
          <w:t xml:space="preserve"> (including, among others, the new S5/S8 PGW F-TEID for control plane, its PGW node name and S</w:t>
        </w:r>
      </w:ins>
      <w:ins w:id="120" w:author="Frank, 2021-12, v1" w:date="2022-01-04T12:12:00Z">
        <w:r w:rsidR="00B73148">
          <w:t>2b</w:t>
        </w:r>
      </w:ins>
      <w:ins w:id="121" w:author="Frank, 2021-12, v1" w:date="2022-01-04T11:05:00Z">
        <w:r>
          <w:t xml:space="preserve"> PGW F-TEIDs). The PGW-C/SMF shall not change the UE's IP address.</w:t>
        </w:r>
      </w:ins>
    </w:p>
    <w:p w14:paraId="63939F4D" w14:textId="5E389FE8" w:rsidR="00844D8A" w:rsidRDefault="00844D8A" w:rsidP="00844D8A">
      <w:pPr>
        <w:pStyle w:val="B1"/>
        <w:rPr>
          <w:ins w:id="122" w:author="Frank, 2022-01, v1" w:date="2022-01-19T22:12:00Z"/>
        </w:rPr>
      </w:pPr>
      <w:bookmarkStart w:id="123" w:name="_PERM_MCCTEMPBM_CRPT64890027___3"/>
      <w:ins w:id="124" w:author="Frank, 2022-01, v1" w:date="2022-01-19T22:12:00Z">
        <w:r>
          <w:tab/>
        </w:r>
      </w:ins>
      <w:ins w:id="125" w:author="Frank, 2021-12, v1" w:date="2022-01-04T11:05:00Z">
        <w:r w:rsidR="00CB2926">
          <w:t xml:space="preserve">The </w:t>
        </w:r>
      </w:ins>
      <w:proofErr w:type="spellStart"/>
      <w:ins w:id="126" w:author="Frank, 2021-12, v1" w:date="2022-01-04T12:13:00Z">
        <w:r w:rsidR="00B73148">
          <w:t>ePDG</w:t>
        </w:r>
        <w:proofErr w:type="spellEnd"/>
        <w:r w:rsidR="00B73148">
          <w:t xml:space="preserve"> </w:t>
        </w:r>
      </w:ins>
      <w:ins w:id="127" w:author="Frank, 2021-12, v1" w:date="2022-01-04T11:05:00Z">
        <w:r w:rsidR="00CB2926">
          <w:t xml:space="preserve">shall update their PDN connection context with the information received from the PGW-C/SMF. Any subsequent control plane procedure between the </w:t>
        </w:r>
      </w:ins>
      <w:proofErr w:type="spellStart"/>
      <w:ins w:id="128" w:author="Frank, 2021-12, v1" w:date="2022-01-04T12:13:00Z">
        <w:r w:rsidR="00B73148">
          <w:t>ePDG</w:t>
        </w:r>
      </w:ins>
      <w:proofErr w:type="spellEnd"/>
      <w:ins w:id="129" w:author="Frank, 2021-12, v1" w:date="2022-01-04T11:05:00Z">
        <w:r w:rsidR="00CB2926">
          <w:t xml:space="preserve"> and PGW shall take place as defined in existing procedures.</w:t>
        </w:r>
      </w:ins>
    </w:p>
    <w:p w14:paraId="5B143C5A" w14:textId="4EBB9309" w:rsidR="00CB2926" w:rsidRPr="00844D8A" w:rsidRDefault="00844D8A">
      <w:pPr>
        <w:pStyle w:val="B1"/>
        <w:rPr>
          <w:ins w:id="130" w:author="Frank, 2021-12, v1" w:date="2022-01-04T11:05:00Z"/>
        </w:rPr>
      </w:pPr>
      <w:ins w:id="131" w:author="Frank, 2022-01, v1" w:date="2022-01-19T22:12:00Z">
        <w:r>
          <w:t>6.</w:t>
        </w:r>
        <w:bookmarkEnd w:id="123"/>
        <w:r>
          <w:tab/>
        </w:r>
      </w:ins>
      <w:ins w:id="132" w:author="Frank, 2021-12, v1" w:date="2022-01-04T11:05:00Z">
        <w:r w:rsidR="00CB2926" w:rsidRPr="00844D8A">
          <w:t xml:space="preserve">The </w:t>
        </w:r>
      </w:ins>
      <w:ins w:id="133" w:author="Frank 2022-02" w:date="2022-01-26T10:08:00Z">
        <w:r w:rsidR="00CF07F3">
          <w:t xml:space="preserve">new PGW-C/SMF </w:t>
        </w:r>
      </w:ins>
      <w:ins w:id="134" w:author="Frank, 2021-12, v1" w:date="2022-01-04T11:05:00Z">
        <w:r w:rsidR="00CB2926" w:rsidRPr="00844D8A">
          <w:t xml:space="preserve">shall update the PGW identity in the </w:t>
        </w:r>
      </w:ins>
      <w:ins w:id="135" w:author="Frank, 2022-01, v1" w:date="2022-01-19T22:14:00Z">
        <w:r>
          <w:t xml:space="preserve">3GPP AAA Server, </w:t>
        </w:r>
      </w:ins>
      <w:ins w:id="136" w:author="Frank, 2022-01, v1" w:date="2022-01-19T22:24:00Z">
        <w:r w:rsidR="007C1166">
          <w:t>and the 3GPP AAA serv</w:t>
        </w:r>
      </w:ins>
      <w:ins w:id="137" w:author="Frank, 2022-01, v1" w:date="2022-01-19T22:25:00Z">
        <w:r w:rsidR="007C1166">
          <w:t xml:space="preserve">er will </w:t>
        </w:r>
      </w:ins>
      <w:ins w:id="138" w:author="Frank, 2022-01, v1" w:date="2022-01-19T22:16:00Z">
        <w:r w:rsidR="007C1166">
          <w:t xml:space="preserve">further populate the PGW identity to the </w:t>
        </w:r>
      </w:ins>
      <w:ins w:id="139" w:author="Frank, 2021-12, v1" w:date="2022-01-04T11:05:00Z">
        <w:r w:rsidR="00CB2926" w:rsidRPr="00844D8A">
          <w:t>HSS</w:t>
        </w:r>
      </w:ins>
      <w:ins w:id="140" w:author="Frank, 2022-01, v1" w:date="2022-01-19T22:25:00Z">
        <w:r w:rsidR="007C1166">
          <w:t xml:space="preserve"> as specified in clause 12.1.4 of 3GPP TS 23.402 [18]</w:t>
        </w:r>
      </w:ins>
      <w:ins w:id="141" w:author="Frank, 2021-12, v1" w:date="2022-01-04T11:05:00Z">
        <w:r w:rsidR="00CB2926" w:rsidRPr="00844D8A">
          <w:t xml:space="preserve">. </w:t>
        </w:r>
      </w:ins>
      <w:ins w:id="142" w:author="Frank, 2022-01, v3" w:date="2022-01-21T09:04:00Z">
        <w:r w:rsidR="00061AB8">
          <w:rPr>
            <w:lang w:val="en-US" w:eastAsia="zh-CN"/>
          </w:rPr>
          <w:t xml:space="preserve">The </w:t>
        </w:r>
      </w:ins>
      <w:ins w:id="143" w:author="Frank 2022-02 v2" w:date="2022-02-08T23:31:00Z">
        <w:r w:rsidR="002F699F">
          <w:t xml:space="preserve">new PGW-C/SMF </w:t>
        </w:r>
      </w:ins>
      <w:ins w:id="144" w:author="Frank, 2022-01, v3" w:date="2022-01-21T11:24:00Z">
        <w:r w:rsidR="003206D2">
          <w:rPr>
            <w:lang w:val="en-US" w:eastAsia="zh-CN"/>
          </w:rPr>
          <w:t xml:space="preserve">shall </w:t>
        </w:r>
      </w:ins>
      <w:ins w:id="145" w:author="Frank, 2022-01, v3" w:date="2022-01-21T09:04:00Z">
        <w:r w:rsidR="00061AB8">
          <w:rPr>
            <w:lang w:val="en-US" w:eastAsia="zh-CN"/>
          </w:rPr>
          <w:t xml:space="preserve">update </w:t>
        </w:r>
        <w:r w:rsidR="00061AB8" w:rsidRPr="00844D8A">
          <w:t xml:space="preserve">the PGW identity </w:t>
        </w:r>
        <w:r w:rsidR="00061AB8">
          <w:t xml:space="preserve">to </w:t>
        </w:r>
        <w:r w:rsidR="00061AB8">
          <w:rPr>
            <w:lang w:val="en-US" w:eastAsia="zh-CN"/>
          </w:rPr>
          <w:t xml:space="preserve">the UDM </w:t>
        </w:r>
        <w:r w:rsidR="00061AB8">
          <w:rPr>
            <w:lang w:val="en-US" w:eastAsia="fr-FR"/>
          </w:rPr>
          <w:t xml:space="preserve">as specified in clause 4.11.4.3.6 of 3GPP TS 23.502 [46] </w:t>
        </w:r>
        <w:r w:rsidR="00061AB8">
          <w:rPr>
            <w:lang w:val="en-US" w:eastAsia="zh-CN"/>
          </w:rPr>
          <w:t xml:space="preserve">if </w:t>
        </w:r>
        <w:r w:rsidR="00061AB8">
          <w:rPr>
            <w:lang w:val="en-US" w:eastAsia="fr-FR"/>
          </w:rPr>
          <w:t>S6b is not deployed between SMF+PGW-C and 3GPP AAA Server.</w:t>
        </w:r>
      </w:ins>
    </w:p>
    <w:p w14:paraId="5CAA3571" w14:textId="11D25BA3" w:rsidR="00C00035" w:rsidRDefault="00C00035" w:rsidP="00C00035">
      <w:pPr>
        <w:rPr>
          <w:lang w:val="en-US"/>
        </w:rPr>
      </w:pPr>
    </w:p>
    <w:p w14:paraId="6EC240AC"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AADF58" w14:textId="7A72E168" w:rsidR="00CB2926" w:rsidRDefault="00CB2926" w:rsidP="00CB2926">
      <w:pPr>
        <w:pStyle w:val="Heading2"/>
        <w:rPr>
          <w:ins w:id="146" w:author="Frank, 2021-12, v1" w:date="2022-01-04T11:05:00Z"/>
          <w:lang w:eastAsia="zh-CN"/>
        </w:rPr>
      </w:pPr>
      <w:bookmarkStart w:id="147" w:name="_Toc90129814"/>
      <w:ins w:id="148" w:author="Frank, 2021-12, v1" w:date="2022-01-04T11:05:00Z">
        <w:r>
          <w:rPr>
            <w:lang w:eastAsia="zh-CN"/>
          </w:rPr>
          <w:t>31.4</w:t>
        </w:r>
      </w:ins>
      <w:ins w:id="149" w:author="Frank, 2022-01, v3" w:date="2022-01-20T23:21:00Z">
        <w:r w:rsidR="00FC7B0A">
          <w:rPr>
            <w:lang w:eastAsia="zh-CN"/>
          </w:rPr>
          <w:t>A</w:t>
        </w:r>
      </w:ins>
      <w:ins w:id="150" w:author="Frank, 2021-12, v1" w:date="2022-01-04T11:05:00Z">
        <w:r>
          <w:rPr>
            <w:lang w:eastAsia="zh-CN"/>
          </w:rPr>
          <w:tab/>
          <w:t>PGW triggered PDN connection restoration</w:t>
        </w:r>
      </w:ins>
      <w:bookmarkEnd w:id="147"/>
      <w:ins w:id="151" w:author="Frank, 2021-12, v1" w:date="2022-01-04T12:15:00Z">
        <w:r w:rsidR="00C51415">
          <w:rPr>
            <w:lang w:eastAsia="zh-CN"/>
          </w:rPr>
          <w:t xml:space="preserve"> </w:t>
        </w:r>
      </w:ins>
      <w:ins w:id="152" w:author="Frank, 2021-12, v1" w:date="2022-01-04T12:16:00Z">
        <w:r w:rsidR="00C51415">
          <w:rPr>
            <w:lang w:eastAsia="zh-CN"/>
          </w:rPr>
          <w:t xml:space="preserve">towards </w:t>
        </w:r>
        <w:proofErr w:type="spellStart"/>
        <w:r w:rsidR="00C51415">
          <w:rPr>
            <w:lang w:eastAsia="zh-CN"/>
          </w:rPr>
          <w:t>ePDG</w:t>
        </w:r>
      </w:ins>
      <w:proofErr w:type="spellEnd"/>
    </w:p>
    <w:p w14:paraId="68470A55" w14:textId="77777777" w:rsidR="00CB2926" w:rsidRDefault="00CB2926" w:rsidP="00CB2926">
      <w:pPr>
        <w:rPr>
          <w:ins w:id="153" w:author="Frank, 2021-12, v1" w:date="2022-01-04T11:05:00Z"/>
          <w:lang w:eastAsia="en-GB"/>
        </w:rPr>
      </w:pPr>
      <w:ins w:id="154" w:author="Frank, 2021-12, v1" w:date="2022-01-04T11:05:00Z">
        <w:r>
          <w:t>The PGW-C/SMF currently supporting a PDN connection, or a new PGW-C/SMF from the same PGW-C/SMF set, may trigger a PDN connection restoration to move the PDN connection to a different PGW-C/SMF as defined in this clause.</w:t>
        </w:r>
      </w:ins>
    </w:p>
    <w:p w14:paraId="08645724" w14:textId="013E6B26" w:rsidR="00CB2926" w:rsidRDefault="00CB2926" w:rsidP="00CB2926">
      <w:pPr>
        <w:rPr>
          <w:ins w:id="155" w:author="Frank, 2021-12, v1" w:date="2022-01-04T11:05:00Z"/>
        </w:rPr>
      </w:pPr>
      <w:ins w:id="156" w:author="Frank, 2021-12, v1" w:date="2022-01-04T11:05:00Z">
        <w:r>
          <w:t xml:space="preserve">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w:t>
        </w:r>
      </w:ins>
      <w:proofErr w:type="spellStart"/>
      <w:ins w:id="157" w:author="Frank, 2021-12, v1" w:date="2022-01-04T12:16:00Z">
        <w:r w:rsidR="00C51415">
          <w:t>ePDG</w:t>
        </w:r>
        <w:proofErr w:type="spellEnd"/>
        <w:r w:rsidR="00C51415">
          <w:t>,</w:t>
        </w:r>
      </w:ins>
      <w:ins w:id="158" w:author="Frank, 2021-12, v1" w:date="2022-01-04T11:05:00Z">
        <w:r>
          <w:t xml:space="preserve"> before the </w:t>
        </w:r>
      </w:ins>
      <w:proofErr w:type="spellStart"/>
      <w:ins w:id="159" w:author="Frank, 2021-12, v1" w:date="2022-01-04T12:16:00Z">
        <w:r w:rsidR="00C51415">
          <w:t>ePDG</w:t>
        </w:r>
        <w:proofErr w:type="spellEnd"/>
        <w:r w:rsidR="00C51415">
          <w:t xml:space="preserve"> </w:t>
        </w:r>
      </w:ins>
      <w:ins w:id="160" w:author="Frank, 2021-12, v1" w:date="2022-01-04T11:05:00Z">
        <w:r>
          <w:t>has triggered a PDN connection restoration.</w:t>
        </w:r>
      </w:ins>
    </w:p>
    <w:p w14:paraId="0C6FC803" w14:textId="54B38CC5" w:rsidR="00CB2926" w:rsidRDefault="00CF07F3" w:rsidP="00CB2926">
      <w:pPr>
        <w:pStyle w:val="TH"/>
        <w:rPr>
          <w:ins w:id="161" w:author="Frank, 2021-12, v1" w:date="2022-01-04T11:05:00Z"/>
        </w:rPr>
      </w:pPr>
      <w:ins w:id="162" w:author="Frank, 2021-12, v1" w:date="2022-01-04T11:05:00Z">
        <w:r>
          <w:object w:dxaOrig="10081" w:dyaOrig="7921" w14:anchorId="66D02867">
            <v:shape id="_x0000_i1027" type="#_x0000_t75" style="width:7in;height:396pt" o:ole="">
              <v:imagedata r:id="rId16" o:title=""/>
            </v:shape>
            <o:OLEObject Type="Embed" ProgID="Visio.Drawing.15" ShapeID="_x0000_i1027" DrawAspect="Content" ObjectID="_1705916871" r:id="rId17"/>
          </w:object>
        </w:r>
      </w:ins>
    </w:p>
    <w:p w14:paraId="3758DCF4" w14:textId="083C0808" w:rsidR="00CB2926" w:rsidRDefault="00CB2926" w:rsidP="00CB2926">
      <w:pPr>
        <w:pStyle w:val="TF"/>
        <w:rPr>
          <w:ins w:id="163" w:author="Frank, 2021-12, v1" w:date="2022-01-04T11:05:00Z"/>
          <w:lang w:eastAsia="zh-CN"/>
        </w:rPr>
      </w:pPr>
      <w:ins w:id="164" w:author="Frank, 2021-12, v1" w:date="2022-01-04T11:05:00Z">
        <w:r>
          <w:rPr>
            <w:lang w:eastAsia="zh-CN"/>
          </w:rPr>
          <w:t>Figure 31.4</w:t>
        </w:r>
      </w:ins>
      <w:ins w:id="165" w:author="Frank, 2022-01, v3" w:date="2022-01-20T23:23:00Z">
        <w:r w:rsidR="00FC7B0A">
          <w:rPr>
            <w:lang w:eastAsia="zh-CN"/>
          </w:rPr>
          <w:t>A</w:t>
        </w:r>
      </w:ins>
      <w:ins w:id="166" w:author="Frank, 2021-12, v1" w:date="2022-01-04T11:05:00Z">
        <w:r>
          <w:rPr>
            <w:lang w:eastAsia="zh-CN"/>
          </w:rPr>
          <w:t>-1: PGW triggered PDN connection restoration</w:t>
        </w:r>
      </w:ins>
      <w:ins w:id="167" w:author="Frank, 2021-12, v1" w:date="2022-01-04T12:18:00Z">
        <w:r w:rsidR="00C51415">
          <w:rPr>
            <w:lang w:eastAsia="zh-CN"/>
          </w:rPr>
          <w:t xml:space="preserve"> towards </w:t>
        </w:r>
      </w:ins>
      <w:proofErr w:type="spellStart"/>
      <w:ins w:id="168" w:author="Frank, 2021-12, v1" w:date="2022-01-04T12:19:00Z">
        <w:r w:rsidR="00C51415">
          <w:rPr>
            <w:lang w:eastAsia="zh-CN"/>
          </w:rPr>
          <w:t>ePDG</w:t>
        </w:r>
      </w:ins>
      <w:proofErr w:type="spellEnd"/>
    </w:p>
    <w:p w14:paraId="67214984" w14:textId="2CA99EC6" w:rsidR="00CB2926" w:rsidRDefault="00CB2926" w:rsidP="00CB2926">
      <w:pPr>
        <w:pStyle w:val="B1"/>
        <w:rPr>
          <w:ins w:id="169" w:author="Frank, 2021-12, v1" w:date="2022-01-04T11:05:00Z"/>
          <w:lang w:eastAsia="en-GB"/>
        </w:rPr>
      </w:pPr>
      <w:ins w:id="170" w:author="Frank, 2021-12, v1" w:date="2022-01-04T11:05:00Z">
        <w:r>
          <w:t>1.</w:t>
        </w:r>
        <w:r>
          <w:tab/>
          <w:t xml:space="preserve">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w:t>
        </w:r>
      </w:ins>
      <w:proofErr w:type="spellStart"/>
      <w:ins w:id="171" w:author="Frank, 2021-12, v1" w:date="2022-01-04T12:20:00Z">
        <w:r w:rsidR="00C51415">
          <w:t>ePDG</w:t>
        </w:r>
      </w:ins>
      <w:proofErr w:type="spellEnd"/>
      <w:ins w:id="172" w:author="Frank, 2021-12, v1" w:date="2022-01-04T11:05:00Z">
        <w:r>
          <w:t>.</w:t>
        </w:r>
      </w:ins>
    </w:p>
    <w:p w14:paraId="030E34BC" w14:textId="36F22AB9" w:rsidR="00CB2926" w:rsidRDefault="00CB2926" w:rsidP="00CB2926">
      <w:pPr>
        <w:pStyle w:val="B1"/>
        <w:rPr>
          <w:ins w:id="173" w:author="Frank, 2021-12, v1" w:date="2022-01-04T11:05:00Z"/>
        </w:rPr>
      </w:pPr>
      <w:ins w:id="174" w:author="Frank, 2021-12, v1" w:date="2022-01-04T11:05:00Z">
        <w:r>
          <w:t>2 or 3.</w:t>
        </w:r>
        <w:r>
          <w:tab/>
          <w:t xml:space="preserve">The PGW-C/SMF currently supporting the PDN connection or the new PGW-C/SMF taking over the PDN connection may send an Update Bearer Request (or a Create Bearer Request or a Delete Bearer Request) towards the </w:t>
        </w:r>
      </w:ins>
      <w:proofErr w:type="spellStart"/>
      <w:ins w:id="175" w:author="Frank, 2021-12, v1" w:date="2022-01-04T12:20:00Z">
        <w:r w:rsidR="00C51415">
          <w:t>ePDG</w:t>
        </w:r>
      </w:ins>
      <w:proofErr w:type="spellEnd"/>
      <w:ins w:id="176" w:author="Frank, 2021-12, v1" w:date="2022-01-04T11:05:00Z">
        <w:r>
          <w:t xml:space="preserve">, either immediately or only when the PGW-C/SMF needs to send signalling (Create, Update or Delete </w:t>
        </w:r>
        <w:r>
          <w:lastRenderedPageBreak/>
          <w:t xml:space="preserve">Bearer Request) towards the </w:t>
        </w:r>
      </w:ins>
      <w:proofErr w:type="spellStart"/>
      <w:ins w:id="177" w:author="Frank, 2021-12, v1" w:date="2022-01-04T12:21:00Z">
        <w:r w:rsidR="00C51415">
          <w:t>ePDG</w:t>
        </w:r>
      </w:ins>
      <w:proofErr w:type="spellEnd"/>
      <w:ins w:id="178" w:author="Frank, 2021-12, v1" w:date="2022-01-04T11:05:00Z">
        <w:r>
          <w:t>, including the PGW Change Info IE. The PGW Change Info IE shall contain the new S</w:t>
        </w:r>
      </w:ins>
      <w:ins w:id="179" w:author="Frank, 2021-12, v1" w:date="2022-01-04T12:21:00Z">
        <w:r w:rsidR="00C51415">
          <w:t>2b</w:t>
        </w:r>
      </w:ins>
      <w:ins w:id="180" w:author="Frank, 2021-12, v1" w:date="2022-01-04T11:05:00Z">
        <w:r>
          <w:t xml:space="preserve"> PGW IP address for control plane.</w:t>
        </w:r>
      </w:ins>
    </w:p>
    <w:p w14:paraId="5309B35D" w14:textId="2B9D7602" w:rsidR="00CB2926" w:rsidRDefault="00CB2926" w:rsidP="00CB2926">
      <w:pPr>
        <w:pStyle w:val="B1"/>
        <w:rPr>
          <w:ins w:id="181" w:author="Frank, 2021-12, v1" w:date="2022-01-04T11:05:00Z"/>
        </w:rPr>
      </w:pPr>
      <w:ins w:id="182" w:author="Frank, 2021-12, v1" w:date="2022-01-04T11:05:00Z">
        <w:r>
          <w:t>4.</w:t>
        </w:r>
        <w:r>
          <w:tab/>
          <w:t>Same as step 4 of Figure 31.3</w:t>
        </w:r>
      </w:ins>
      <w:ins w:id="183" w:author="Frank, 2022-01, v3" w:date="2022-01-20T23:21:00Z">
        <w:r w:rsidR="00FC7B0A">
          <w:t>A</w:t>
        </w:r>
      </w:ins>
      <w:ins w:id="184" w:author="Frank, 2021-12, v1" w:date="2022-01-04T11:05:00Z">
        <w:r>
          <w:t xml:space="preserve">-1, with the </w:t>
        </w:r>
      </w:ins>
      <w:proofErr w:type="spellStart"/>
      <w:ins w:id="185" w:author="Frank, 2021-12, v1" w:date="2022-01-04T12:21:00Z">
        <w:r w:rsidR="00C51415">
          <w:t>ePDG</w:t>
        </w:r>
      </w:ins>
      <w:proofErr w:type="spellEnd"/>
      <w:ins w:id="186" w:author="Frank, 2021-12, v1" w:date="2022-01-04T11:05:00Z">
        <w:r>
          <w:t xml:space="preserve"> including in the Create Session Request the new S5/S8 PGW-C/SMF IP address received in the PGW Change Info.</w:t>
        </w:r>
      </w:ins>
    </w:p>
    <w:p w14:paraId="3632D0ED" w14:textId="3840DE50" w:rsidR="00CB2926" w:rsidRDefault="00CB2926" w:rsidP="00CB2926">
      <w:pPr>
        <w:pStyle w:val="B1"/>
        <w:rPr>
          <w:ins w:id="187" w:author="Frank, 2021-12, v1" w:date="2022-01-04T11:05:00Z"/>
        </w:rPr>
      </w:pPr>
      <w:ins w:id="188" w:author="Frank, 2021-12, v1" w:date="2022-01-04T11:05:00Z">
        <w:r>
          <w:t>5.</w:t>
        </w:r>
        <w:r>
          <w:tab/>
          <w:t>Same as step 5 of Figure 31.3</w:t>
        </w:r>
      </w:ins>
      <w:ins w:id="189" w:author="Frank, 2022-01, v3" w:date="2022-01-20T23:21:00Z">
        <w:r w:rsidR="00FC7B0A">
          <w:t>A</w:t>
        </w:r>
      </w:ins>
      <w:ins w:id="190" w:author="Frank, 2021-12, v1" w:date="2022-01-04T11:05:00Z">
        <w:r>
          <w:t>-1.</w:t>
        </w:r>
      </w:ins>
    </w:p>
    <w:p w14:paraId="4E123A41" w14:textId="59C6BCAB" w:rsidR="00C00035" w:rsidRDefault="00CB2926">
      <w:pPr>
        <w:pStyle w:val="B1"/>
        <w:rPr>
          <w:lang w:val="en-US"/>
        </w:rPr>
        <w:pPrChange w:id="191" w:author="Frank, 2021-12, v1" w:date="2022-01-04T11:05:00Z">
          <w:pPr/>
        </w:pPrChange>
      </w:pPr>
      <w:ins w:id="192" w:author="Frank, 2021-12, v1" w:date="2022-01-04T11:05:00Z">
        <w:r>
          <w:t>6.</w:t>
        </w:r>
        <w:r>
          <w:tab/>
          <w:t>Same as step 6 of Figure 31.3</w:t>
        </w:r>
      </w:ins>
      <w:ins w:id="193" w:author="Frank, 2022-01, v3" w:date="2022-01-20T23:22:00Z">
        <w:r w:rsidR="00FC7B0A">
          <w:t>A</w:t>
        </w:r>
      </w:ins>
      <w:ins w:id="194" w:author="Frank, 2021-12, v1" w:date="2022-01-04T11:05:00Z">
        <w:r>
          <w:t>-1.</w:t>
        </w:r>
      </w:ins>
    </w:p>
    <w:p w14:paraId="110B8E79"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D3191B" w14:textId="77777777" w:rsidR="00CB2926" w:rsidRDefault="00CB2926" w:rsidP="00CB2926">
      <w:pPr>
        <w:pStyle w:val="Heading3"/>
        <w:rPr>
          <w:lang w:eastAsia="en-GB"/>
        </w:rPr>
      </w:pPr>
      <w:bookmarkStart w:id="195" w:name="_Toc90129818"/>
      <w:r>
        <w:t>31.6.1</w:t>
      </w:r>
      <w:r>
        <w:tab/>
        <w:t>General</w:t>
      </w:r>
      <w:bookmarkEnd w:id="195"/>
    </w:p>
    <w:p w14:paraId="6177194B" w14:textId="5849FD80" w:rsidR="00CB2926" w:rsidRDefault="00CB2926" w:rsidP="00CB2926">
      <w:r>
        <w:t>To reduce signalling latency and achieve a better load balancing among PGW-C/SMFs in a Set, an PGW-C/SMF, MME</w:t>
      </w:r>
      <w:ins w:id="196" w:author="Frank, 2021-12, v1" w:date="2022-01-04T12:22:00Z">
        <w:r w:rsidR="00C51415">
          <w:t xml:space="preserve">, </w:t>
        </w:r>
        <w:proofErr w:type="spellStart"/>
        <w:r w:rsidR="00C51415">
          <w:t>ePDG</w:t>
        </w:r>
      </w:ins>
      <w:proofErr w:type="spellEnd"/>
      <w:ins w:id="197" w:author="Frank, 2022-01, v0" w:date="2022-01-07T14:52:00Z">
        <w:r w:rsidR="00753F27">
          <w:t xml:space="preserve"> supporting S2b over GTPv2</w:t>
        </w:r>
      </w:ins>
      <w:r>
        <w:t xml:space="preserve"> and UPF may support the procedures specified in this clause. These procedures enable an SMF/PGW-C to request MME</w:t>
      </w:r>
      <w:ins w:id="198" w:author="Frank, 2021-12, v1" w:date="2022-01-04T12:22:00Z">
        <w:r w:rsidR="00C51415">
          <w:t>/</w:t>
        </w:r>
        <w:proofErr w:type="spellStart"/>
        <w:r w:rsidR="00C51415">
          <w:t>ePDG</w:t>
        </w:r>
      </w:ins>
      <w:proofErr w:type="spellEnd"/>
      <w:ins w:id="199" w:author="Frank, 2022-01, v0" w:date="2022-01-07T14:52:00Z">
        <w:r w:rsidR="00753F27">
          <w:t xml:space="preserve"> supporting S2b over GTPv2</w:t>
        </w:r>
      </w:ins>
      <w:r>
        <w:t>/UPF to move PDN connections and PFCP sessions associated with certain FQ-CSIDs (when partial failure handling is supported), Group IDs or PGW-C/SMF IP Addresses, to (another) PGW-C/SMF(s) in the set, without causing massing signalling.</w:t>
      </w:r>
    </w:p>
    <w:p w14:paraId="31122F15" w14:textId="77777777" w:rsidR="00CB2926" w:rsidRDefault="00CB2926" w:rsidP="00CB2926">
      <w:pPr>
        <w:pStyle w:val="NO"/>
      </w:pPr>
      <w:r>
        <w:t>NOTE:</w:t>
      </w:r>
      <w:r>
        <w:rPr>
          <w:lang w:val="en-US"/>
        </w:rPr>
        <w:tab/>
        <w:t>The FQ-CSID can only be used in the procedure specified in this clause when the partial failure feature (using FQ-CSID) is deployed and used (not to force the NF to use a Group ID). For a network where the partial failure feature is not deployed, a Group ID or a PGW-C/SMF IP address needs to be used.</w:t>
      </w:r>
    </w:p>
    <w:p w14:paraId="21A5147E" w14:textId="77777777" w:rsidR="00CB2926" w:rsidRDefault="00CB2926" w:rsidP="00CB2926">
      <w:r>
        <w:t>The requirements specified in this clause shall apply in addition to the previous requirements specified in clause 31.</w:t>
      </w:r>
    </w:p>
    <w:p w14:paraId="3AD8F1AD" w14:textId="13BB5523" w:rsidR="00C00035" w:rsidRDefault="00C00035" w:rsidP="00C00035">
      <w:pPr>
        <w:rPr>
          <w:lang w:val="en-US"/>
        </w:rPr>
      </w:pPr>
    </w:p>
    <w:p w14:paraId="787CF5D4"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C6EEBE" w14:textId="77777777" w:rsidR="00CB2926" w:rsidRDefault="00CB2926" w:rsidP="00CB2926">
      <w:pPr>
        <w:pStyle w:val="Heading3"/>
        <w:rPr>
          <w:lang w:eastAsia="en-GB"/>
        </w:rPr>
      </w:pPr>
      <w:r>
        <w:t>31.6.2</w:t>
      </w:r>
      <w:r>
        <w:tab/>
        <w:t>Allocation of Group Id or FQ-CSID to a PDN connection or a PFCP session</w:t>
      </w:r>
    </w:p>
    <w:p w14:paraId="1BC1D9E0" w14:textId="77777777" w:rsidR="00CB2926" w:rsidRDefault="00CB2926" w:rsidP="00CB2926">
      <w:r>
        <w:t xml:space="preserve">To optimize the resource utilization for PDN connection(s) and/or PFCP session(s), </w:t>
      </w:r>
      <w:proofErr w:type="gramStart"/>
      <w:r>
        <w:t>e.g.</w:t>
      </w:r>
      <w:proofErr w:type="gramEnd"/>
      <w:r>
        <w:t xml:space="preserve"> to meet different traffic requirements for different APNs/DNNs and/or DCNs/Network Slices, and also to facilitate moving a (sub)set of PDN connections/PFCP sessions among a PGW-C/SMF set, e.g. for a partial or complete PGW-C/SMF failure or a scale-in operation, a PGW-C/SMF in a PGW-C/SMF Set may:</w:t>
      </w:r>
    </w:p>
    <w:p w14:paraId="76D01A99" w14:textId="73B269D0" w:rsidR="00CB2926" w:rsidRDefault="00CB2926" w:rsidP="00CB2926">
      <w:pPr>
        <w:pStyle w:val="B1"/>
      </w:pPr>
      <w:r>
        <w:t>-</w:t>
      </w:r>
      <w:r>
        <w:tab/>
        <w:t>allocate a globally unique Group Id in the PGW Change Info IE in the Create Session Response message for a PDN connection during a PDN connection creation procedure</w:t>
      </w:r>
      <w:ins w:id="200" w:author="Frank, 2021-12, v1" w:date="2022-01-04T12:23:00Z">
        <w:r w:rsidR="00C51415">
          <w:t xml:space="preserve"> and </w:t>
        </w:r>
      </w:ins>
      <w:ins w:id="201" w:author="Frank, 2021-12, v1" w:date="2022-01-04T12:24:00Z">
        <w:r w:rsidR="00C51415">
          <w:t>mobility procedure moved from 5GC without N26</w:t>
        </w:r>
      </w:ins>
      <w:r>
        <w:t>, or in the Modify Bearer Response for a PDN connection moved from 5GC</w:t>
      </w:r>
      <w:ins w:id="202" w:author="Frank, 2021-12, v1" w:date="2022-01-04T12:25:00Z">
        <w:r w:rsidR="00C51415">
          <w:t xml:space="preserve"> with N26</w:t>
        </w:r>
      </w:ins>
      <w:r>
        <w:t xml:space="preserve">, and update the Group Id associated to the PDN connection, if necessary, in </w:t>
      </w:r>
      <w:proofErr w:type="gramStart"/>
      <w:r>
        <w:t>subsequent</w:t>
      </w:r>
      <w:proofErr w:type="gramEnd"/>
      <w:r>
        <w:t xml:space="preserve"> Create/Update/Delete Bearer Request messages (see also 3GPP TS 29.274 [13]);</w:t>
      </w:r>
    </w:p>
    <w:p w14:paraId="28995093" w14:textId="77777777" w:rsidR="00CB2926" w:rsidRDefault="00CB2926" w:rsidP="00CB2926">
      <w:pPr>
        <w:pStyle w:val="B1"/>
      </w:pPr>
      <w:r>
        <w:t>-</w:t>
      </w:r>
      <w:r>
        <w:tab/>
        <w:t>allocate a globally unique Group Id in the PFCP Session Establishment Request message for a PFCP session during a PFCP session establishment procedure and update the Group Id, if necessary, in subsequent PFCP Session Modification Request messages (see also clause 5.22.X of 3GPP TS 29.244 [43]).</w:t>
      </w:r>
    </w:p>
    <w:p w14:paraId="1CB4EDF2" w14:textId="77777777" w:rsidR="00CB2926" w:rsidRDefault="00CB2926" w:rsidP="00CB2926">
      <w:r>
        <w:rPr>
          <w:lang w:eastAsia="zh-CN"/>
        </w:rPr>
        <w:t xml:space="preserve">Alternatively, if partial failure handling is supported and deployed, the PGW-C/SMF may assign an FQ-CSID to a PDN connection and/or a PFCP session as specified in </w:t>
      </w:r>
      <w:r>
        <w:t>clause 23.</w:t>
      </w:r>
    </w:p>
    <w:p w14:paraId="64192EE2" w14:textId="77777777" w:rsidR="00CB2926" w:rsidRDefault="00CB2926" w:rsidP="00CB2926">
      <w:r>
        <w:t xml:space="preserve">Subsequently, </w:t>
      </w:r>
      <w:proofErr w:type="gramStart"/>
      <w:r>
        <w:t>e.g.</w:t>
      </w:r>
      <w:proofErr w:type="gramEnd"/>
      <w:r>
        <w:t xml:space="preserve"> when a partial or a complete failure takes place affecting all PDN connections and PFCP sessions which are sharing either the same FQ-CSID or the same Group ID (see clause 31.6.1), a PGW-C/SMF in a PGW-C/SMF Set may trigger the restoration procedure for those affected PDN connections/PFCP sessions as specified in clauses 31.6.3 and 31.6.4.</w:t>
      </w:r>
    </w:p>
    <w:p w14:paraId="14BDE34E" w14:textId="5C850C53" w:rsidR="00C00035" w:rsidRDefault="00C00035" w:rsidP="00C00035">
      <w:pPr>
        <w:rPr>
          <w:lang w:val="en-US"/>
        </w:rPr>
      </w:pPr>
    </w:p>
    <w:p w14:paraId="077F27F5" w14:textId="77777777" w:rsidR="00CB2926" w:rsidRPr="006B5418" w:rsidRDefault="00CB2926" w:rsidP="00CB2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A913182" w14:textId="77777777" w:rsidR="00CB2926" w:rsidRDefault="00CB2926" w:rsidP="00CB2926">
      <w:pPr>
        <w:pStyle w:val="Heading3"/>
        <w:rPr>
          <w:lang w:eastAsia="en-GB"/>
        </w:rPr>
      </w:pPr>
      <w:bookmarkStart w:id="203" w:name="_Toc90129820"/>
      <w:r>
        <w:rPr>
          <w:lang w:eastAsia="zh-CN"/>
        </w:rPr>
        <w:lastRenderedPageBreak/>
        <w:t>31.6</w:t>
      </w:r>
      <w:r>
        <w:t>.3</w:t>
      </w:r>
      <w:r>
        <w:tab/>
        <w:t>Restoration of PDN connections</w:t>
      </w:r>
      <w:r>
        <w:rPr>
          <w:lang w:eastAsia="zh-CN"/>
        </w:rPr>
        <w:t xml:space="preserve"> associated with an FQ-CSID, Group ID or PGW-C/SMF IP Address</w:t>
      </w:r>
      <w:bookmarkEnd w:id="203"/>
    </w:p>
    <w:p w14:paraId="6F2512ED" w14:textId="3EEED6A7" w:rsidR="00CB2926" w:rsidRDefault="00CB2926" w:rsidP="00CB2926">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w:t>
      </w:r>
      <w:ins w:id="204" w:author="Frank, 2021-12, v1" w:date="2022-01-04T12:25:00Z">
        <w:r w:rsidR="00250C20">
          <w:rPr>
            <w:lang w:eastAsia="zh-CN"/>
          </w:rPr>
          <w:t xml:space="preserve"> towards the MME or in cl</w:t>
        </w:r>
      </w:ins>
      <w:ins w:id="205" w:author="Frank, 2021-12, v1" w:date="2022-01-04T12:26:00Z">
        <w:r w:rsidR="00250C20">
          <w:rPr>
            <w:lang w:eastAsia="zh-CN"/>
          </w:rPr>
          <w:t xml:space="preserve">ause 31.4a towards the </w:t>
        </w:r>
        <w:proofErr w:type="spellStart"/>
        <w:r w:rsidR="00250C20">
          <w:rPr>
            <w:lang w:eastAsia="zh-CN"/>
          </w:rPr>
          <w:t>ePDG</w:t>
        </w:r>
      </w:ins>
      <w:proofErr w:type="spellEnd"/>
      <w:r>
        <w:rPr>
          <w:lang w:eastAsia="zh-CN"/>
        </w:rPr>
        <w:t>, with the following additional requirements:</w:t>
      </w:r>
    </w:p>
    <w:p w14:paraId="7C5411F8" w14:textId="275DCC00" w:rsidR="00CB2926" w:rsidRDefault="00CB2926" w:rsidP="00CB2926">
      <w:pPr>
        <w:pStyle w:val="B1"/>
        <w:rPr>
          <w:lang w:eastAsia="en-GB"/>
        </w:rPr>
      </w:pPr>
      <w:r>
        <w:rPr>
          <w:lang w:eastAsia="zh-CN"/>
        </w:rPr>
        <w:t>-</w:t>
      </w:r>
      <w:r>
        <w:rPr>
          <w:lang w:eastAsia="zh-CN"/>
        </w:rPr>
        <w:tab/>
        <w:t>in steps 2a or 2b, the PGW Change Info IE shall additionally include one or more PGW-C/SMF FQ-CSID(s) or one or more Group ID(s) or one or more PGW-C Control Plane IP Address(es), to request the MME</w:t>
      </w:r>
      <w:ins w:id="206" w:author="Frank, 2021-12, v1" w:date="2022-01-04T12:26:00Z">
        <w:r w:rsidR="00250C20">
          <w:rPr>
            <w:lang w:eastAsia="zh-CN"/>
          </w:rPr>
          <w:t>/</w:t>
        </w:r>
        <w:proofErr w:type="spellStart"/>
        <w:r w:rsidR="00250C20">
          <w:rPr>
            <w:lang w:eastAsia="zh-CN"/>
          </w:rPr>
          <w:t>ePDG</w:t>
        </w:r>
      </w:ins>
      <w:proofErr w:type="spellEnd"/>
      <w:r>
        <w:rPr>
          <w:lang w:eastAsia="zh-CN"/>
        </w:rPr>
        <w:t xml:space="preserv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w:t>
      </w:r>
      <w:ins w:id="207" w:author="Frank, 2021-12, v1" w:date="2022-01-04T12:26:00Z">
        <w:r w:rsidR="00250C20">
          <w:rPr>
            <w:lang w:eastAsia="zh-CN"/>
          </w:rPr>
          <w:t>/S2b</w:t>
        </w:r>
      </w:ins>
      <w:r>
        <w:rPr>
          <w:lang w:eastAsia="zh-CN"/>
        </w:rPr>
        <w:t xml:space="preserve"> PGW IP address for control plane. </w:t>
      </w:r>
      <w:r>
        <w:t>The PGW-C/SMF may instruct the MME</w:t>
      </w:r>
      <w:ins w:id="208" w:author="Frank, 2021-12, v1" w:date="2022-01-04T12:27:00Z">
        <w:r w:rsidR="00250C20">
          <w:t>/</w:t>
        </w:r>
        <w:proofErr w:type="spellStart"/>
        <w:r w:rsidR="00250C20">
          <w:t>ePDG</w:t>
        </w:r>
      </w:ins>
      <w:proofErr w:type="spellEnd"/>
      <w:r>
        <w:t xml:space="preserve"> to move sessions associated with different PGW-C/SMF FQ-CSIDs, </w:t>
      </w:r>
      <w:r>
        <w:rPr>
          <w:lang w:eastAsia="zh-CN"/>
        </w:rPr>
        <w:t xml:space="preserve">Group Ids or PGW-C/SMF Control Plane IP addresses to different </w:t>
      </w:r>
      <w:r>
        <w:t>PGW-C/SMF addresses.</w:t>
      </w:r>
    </w:p>
    <w:p w14:paraId="7736AC5B" w14:textId="342C9016" w:rsidR="00CB2926" w:rsidRDefault="00CB2926" w:rsidP="00C00035">
      <w:pPr>
        <w:rPr>
          <w:lang w:val="en-US"/>
        </w:rPr>
      </w:pPr>
    </w:p>
    <w:p w14:paraId="2CA06AAB" w14:textId="77777777" w:rsidR="00CB2926" w:rsidRPr="006B5418" w:rsidRDefault="00CB2926" w:rsidP="00C0003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5C22" w14:textId="77777777" w:rsidR="00CF535B" w:rsidRDefault="00CF535B">
      <w:r>
        <w:separator/>
      </w:r>
    </w:p>
  </w:endnote>
  <w:endnote w:type="continuationSeparator" w:id="0">
    <w:p w14:paraId="4F2409ED" w14:textId="77777777" w:rsidR="00CF535B" w:rsidRDefault="00CF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7668" w14:textId="77777777" w:rsidR="00CF535B" w:rsidRDefault="00CF535B">
      <w:r>
        <w:separator/>
      </w:r>
    </w:p>
  </w:footnote>
  <w:footnote w:type="continuationSeparator" w:id="0">
    <w:p w14:paraId="5818B005" w14:textId="77777777" w:rsidR="00CF535B" w:rsidRDefault="00CF5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F5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F53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1-12, v1">
    <w15:presenceInfo w15:providerId="None" w15:userId="Frank, 2021-12, v1"/>
  </w15:person>
  <w15:person w15:author="Frank, 2022-01, v0">
    <w15:presenceInfo w15:providerId="None" w15:userId="Frank, 2022-01, v0"/>
  </w15:person>
  <w15:person w15:author="Frank, 2022-01, v3">
    <w15:presenceInfo w15:providerId="None" w15:userId="Frank, 2022-01, v3"/>
  </w15:person>
  <w15:person w15:author="Frank, 2022-01, v1">
    <w15:presenceInfo w15:providerId="None" w15:userId="Frank, 2022-01, v1"/>
  </w15:person>
  <w15:person w15:author="Frank 2022-02">
    <w15:presenceInfo w15:providerId="None" w15:userId="Frank 2022-02"/>
  </w15:person>
  <w15:person w15:author="Frank 2022-02 v2">
    <w15:presenceInfo w15:providerId="None" w15:userId="Frank 2022-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9"/>
    <w:rsid w:val="00022E4A"/>
    <w:rsid w:val="00061AB8"/>
    <w:rsid w:val="000628F9"/>
    <w:rsid w:val="00074C31"/>
    <w:rsid w:val="000A6394"/>
    <w:rsid w:val="000B7FED"/>
    <w:rsid w:val="000C038A"/>
    <w:rsid w:val="000C6598"/>
    <w:rsid w:val="000D44B3"/>
    <w:rsid w:val="000F4BF1"/>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50C20"/>
    <w:rsid w:val="0026004D"/>
    <w:rsid w:val="002640DD"/>
    <w:rsid w:val="00275D12"/>
    <w:rsid w:val="00284FEB"/>
    <w:rsid w:val="002860C4"/>
    <w:rsid w:val="002B0D7D"/>
    <w:rsid w:val="002B5741"/>
    <w:rsid w:val="002C7C13"/>
    <w:rsid w:val="002D0268"/>
    <w:rsid w:val="002E07C0"/>
    <w:rsid w:val="002E2982"/>
    <w:rsid w:val="002E472E"/>
    <w:rsid w:val="002E64DC"/>
    <w:rsid w:val="002F699F"/>
    <w:rsid w:val="00305409"/>
    <w:rsid w:val="003206D2"/>
    <w:rsid w:val="00325AF4"/>
    <w:rsid w:val="003457FC"/>
    <w:rsid w:val="00357EEE"/>
    <w:rsid w:val="003609EF"/>
    <w:rsid w:val="0036231A"/>
    <w:rsid w:val="00374DD4"/>
    <w:rsid w:val="00391A44"/>
    <w:rsid w:val="003D454E"/>
    <w:rsid w:val="003E1A36"/>
    <w:rsid w:val="003F08F5"/>
    <w:rsid w:val="00410371"/>
    <w:rsid w:val="00414A86"/>
    <w:rsid w:val="004242F1"/>
    <w:rsid w:val="004825FB"/>
    <w:rsid w:val="004B1314"/>
    <w:rsid w:val="004B75B7"/>
    <w:rsid w:val="004C0045"/>
    <w:rsid w:val="004C3D71"/>
    <w:rsid w:val="0051580D"/>
    <w:rsid w:val="00547111"/>
    <w:rsid w:val="00592D74"/>
    <w:rsid w:val="005B71FB"/>
    <w:rsid w:val="005C2563"/>
    <w:rsid w:val="005E2C44"/>
    <w:rsid w:val="005E3A05"/>
    <w:rsid w:val="005F7BAF"/>
    <w:rsid w:val="006035A7"/>
    <w:rsid w:val="006119BD"/>
    <w:rsid w:val="0061450A"/>
    <w:rsid w:val="00621188"/>
    <w:rsid w:val="00623AED"/>
    <w:rsid w:val="006257ED"/>
    <w:rsid w:val="00642DB8"/>
    <w:rsid w:val="00646DCF"/>
    <w:rsid w:val="00665C47"/>
    <w:rsid w:val="00695808"/>
    <w:rsid w:val="006B1424"/>
    <w:rsid w:val="006B402A"/>
    <w:rsid w:val="006B46FB"/>
    <w:rsid w:val="006E21FB"/>
    <w:rsid w:val="00753F27"/>
    <w:rsid w:val="00792342"/>
    <w:rsid w:val="007977A8"/>
    <w:rsid w:val="007B512A"/>
    <w:rsid w:val="007C1166"/>
    <w:rsid w:val="007C2097"/>
    <w:rsid w:val="007D6A07"/>
    <w:rsid w:val="007F7259"/>
    <w:rsid w:val="008040A8"/>
    <w:rsid w:val="008279FA"/>
    <w:rsid w:val="00844D8A"/>
    <w:rsid w:val="008626E7"/>
    <w:rsid w:val="00864EA1"/>
    <w:rsid w:val="00870EE7"/>
    <w:rsid w:val="008863B9"/>
    <w:rsid w:val="0089666F"/>
    <w:rsid w:val="008A45A6"/>
    <w:rsid w:val="008E42AE"/>
    <w:rsid w:val="008F3789"/>
    <w:rsid w:val="008F686C"/>
    <w:rsid w:val="008F6E29"/>
    <w:rsid w:val="0091443E"/>
    <w:rsid w:val="009148DE"/>
    <w:rsid w:val="00916A68"/>
    <w:rsid w:val="00934697"/>
    <w:rsid w:val="00935DD5"/>
    <w:rsid w:val="00941E30"/>
    <w:rsid w:val="00954DF9"/>
    <w:rsid w:val="009777D9"/>
    <w:rsid w:val="00991B88"/>
    <w:rsid w:val="009A5753"/>
    <w:rsid w:val="009A579D"/>
    <w:rsid w:val="009E3297"/>
    <w:rsid w:val="009F0D4A"/>
    <w:rsid w:val="009F734F"/>
    <w:rsid w:val="009F7E6C"/>
    <w:rsid w:val="00A246B6"/>
    <w:rsid w:val="00A27C0F"/>
    <w:rsid w:val="00A411AE"/>
    <w:rsid w:val="00A47E70"/>
    <w:rsid w:val="00A50CF0"/>
    <w:rsid w:val="00A7671C"/>
    <w:rsid w:val="00A815CE"/>
    <w:rsid w:val="00AA2CBC"/>
    <w:rsid w:val="00AA774C"/>
    <w:rsid w:val="00AC19D6"/>
    <w:rsid w:val="00AC5820"/>
    <w:rsid w:val="00AD1CD8"/>
    <w:rsid w:val="00B258BB"/>
    <w:rsid w:val="00B52AAE"/>
    <w:rsid w:val="00B56C05"/>
    <w:rsid w:val="00B67B97"/>
    <w:rsid w:val="00B73148"/>
    <w:rsid w:val="00B768EB"/>
    <w:rsid w:val="00B968C8"/>
    <w:rsid w:val="00BA3EC5"/>
    <w:rsid w:val="00BA51D9"/>
    <w:rsid w:val="00BB5DFC"/>
    <w:rsid w:val="00BD279D"/>
    <w:rsid w:val="00BD6BB8"/>
    <w:rsid w:val="00BF7293"/>
    <w:rsid w:val="00C00035"/>
    <w:rsid w:val="00C322D7"/>
    <w:rsid w:val="00C42CAB"/>
    <w:rsid w:val="00C51415"/>
    <w:rsid w:val="00C66BA2"/>
    <w:rsid w:val="00C95985"/>
    <w:rsid w:val="00CB2926"/>
    <w:rsid w:val="00CB5EC6"/>
    <w:rsid w:val="00CC5026"/>
    <w:rsid w:val="00CC68D0"/>
    <w:rsid w:val="00CD7748"/>
    <w:rsid w:val="00CE1DA9"/>
    <w:rsid w:val="00CF07F3"/>
    <w:rsid w:val="00CF535B"/>
    <w:rsid w:val="00D0034F"/>
    <w:rsid w:val="00D03F9A"/>
    <w:rsid w:val="00D06D51"/>
    <w:rsid w:val="00D24991"/>
    <w:rsid w:val="00D50255"/>
    <w:rsid w:val="00D60EC8"/>
    <w:rsid w:val="00D61E1C"/>
    <w:rsid w:val="00D66520"/>
    <w:rsid w:val="00D872E6"/>
    <w:rsid w:val="00DE34CF"/>
    <w:rsid w:val="00DE6A9E"/>
    <w:rsid w:val="00E13F3D"/>
    <w:rsid w:val="00E22AF6"/>
    <w:rsid w:val="00E34898"/>
    <w:rsid w:val="00E53B23"/>
    <w:rsid w:val="00E660F0"/>
    <w:rsid w:val="00EB09B7"/>
    <w:rsid w:val="00EC5544"/>
    <w:rsid w:val="00EE7D7C"/>
    <w:rsid w:val="00F03FF6"/>
    <w:rsid w:val="00F15DE3"/>
    <w:rsid w:val="00F25D98"/>
    <w:rsid w:val="00F300FB"/>
    <w:rsid w:val="00F31B55"/>
    <w:rsid w:val="00F62F84"/>
    <w:rsid w:val="00FA1177"/>
    <w:rsid w:val="00FB6386"/>
    <w:rsid w:val="00FC7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9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Heading3Char">
    <w:name w:val="Heading 3 Char"/>
    <w:basedOn w:val="DefaultParagraphFont"/>
    <w:link w:val="Heading3"/>
    <w:rsid w:val="002E07C0"/>
    <w:rPr>
      <w:rFonts w:ascii="Arial" w:hAnsi="Arial"/>
      <w:sz w:val="28"/>
      <w:lang w:val="en-GB" w:eastAsia="en-US"/>
    </w:rPr>
  </w:style>
  <w:style w:type="character" w:customStyle="1" w:styleId="THChar">
    <w:name w:val="TH Char"/>
    <w:link w:val="TH"/>
    <w:qFormat/>
    <w:locked/>
    <w:rsid w:val="00CB2926"/>
    <w:rPr>
      <w:rFonts w:ascii="Arial" w:hAnsi="Arial"/>
      <w:b/>
      <w:lang w:val="en-GB" w:eastAsia="en-US"/>
    </w:rPr>
  </w:style>
  <w:style w:type="character" w:customStyle="1" w:styleId="TFChar">
    <w:name w:val="TF Char"/>
    <w:link w:val="TF"/>
    <w:locked/>
    <w:rsid w:val="00CB2926"/>
    <w:rPr>
      <w:rFonts w:ascii="Arial" w:hAnsi="Arial"/>
      <w:b/>
      <w:lang w:val="en-GB" w:eastAsia="en-US"/>
    </w:rPr>
  </w:style>
  <w:style w:type="character" w:customStyle="1" w:styleId="B2Char">
    <w:name w:val="B2 Char"/>
    <w:link w:val="B2"/>
    <w:locked/>
    <w:rsid w:val="00CB29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6687">
      <w:bodyDiv w:val="1"/>
      <w:marLeft w:val="0"/>
      <w:marRight w:val="0"/>
      <w:marTop w:val="0"/>
      <w:marBottom w:val="0"/>
      <w:divBdr>
        <w:top w:val="none" w:sz="0" w:space="0" w:color="auto"/>
        <w:left w:val="none" w:sz="0" w:space="0" w:color="auto"/>
        <w:bottom w:val="none" w:sz="0" w:space="0" w:color="auto"/>
        <w:right w:val="none" w:sz="0" w:space="0" w:color="auto"/>
      </w:divBdr>
    </w:div>
    <w:div w:id="424616592">
      <w:bodyDiv w:val="1"/>
      <w:marLeft w:val="0"/>
      <w:marRight w:val="0"/>
      <w:marTop w:val="0"/>
      <w:marBottom w:val="0"/>
      <w:divBdr>
        <w:top w:val="none" w:sz="0" w:space="0" w:color="auto"/>
        <w:left w:val="none" w:sz="0" w:space="0" w:color="auto"/>
        <w:bottom w:val="none" w:sz="0" w:space="0" w:color="auto"/>
        <w:right w:val="none" w:sz="0" w:space="0" w:color="auto"/>
      </w:divBdr>
    </w:div>
    <w:div w:id="4501756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102092">
      <w:bodyDiv w:val="1"/>
      <w:marLeft w:val="0"/>
      <w:marRight w:val="0"/>
      <w:marTop w:val="0"/>
      <w:marBottom w:val="0"/>
      <w:divBdr>
        <w:top w:val="none" w:sz="0" w:space="0" w:color="auto"/>
        <w:left w:val="none" w:sz="0" w:space="0" w:color="auto"/>
        <w:bottom w:val="none" w:sz="0" w:space="0" w:color="auto"/>
        <w:right w:val="none" w:sz="0" w:space="0" w:color="auto"/>
      </w:divBdr>
    </w:div>
    <w:div w:id="156575145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099072">
      <w:bodyDiv w:val="1"/>
      <w:marLeft w:val="0"/>
      <w:marRight w:val="0"/>
      <w:marTop w:val="0"/>
      <w:marBottom w:val="0"/>
      <w:divBdr>
        <w:top w:val="none" w:sz="0" w:space="0" w:color="auto"/>
        <w:left w:val="none" w:sz="0" w:space="0" w:color="auto"/>
        <w:bottom w:val="none" w:sz="0" w:space="0" w:color="auto"/>
        <w:right w:val="none" w:sz="0" w:space="0" w:color="auto"/>
      </w:divBdr>
    </w:div>
    <w:div w:id="1614744755">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2061398639">
      <w:bodyDiv w:val="1"/>
      <w:marLeft w:val="0"/>
      <w:marRight w:val="0"/>
      <w:marTop w:val="0"/>
      <w:marBottom w:val="0"/>
      <w:divBdr>
        <w:top w:val="none" w:sz="0" w:space="0" w:color="auto"/>
        <w:left w:val="none" w:sz="0" w:space="0" w:color="auto"/>
        <w:bottom w:val="none" w:sz="0" w:space="0" w:color="auto"/>
        <w:right w:val="none" w:sz="0" w:space="0" w:color="auto"/>
      </w:divBdr>
    </w:div>
    <w:div w:id="212653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2279</Words>
  <Characters>12993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2022-02-09T12:00:00Z</dcterms:created>
  <dcterms:modified xsi:type="dcterms:W3CDTF">2022-02-09T12:00:00Z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